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79" w:rsidRPr="006A7B79" w:rsidRDefault="006A7B79" w:rsidP="006A7B79">
      <w:pPr>
        <w:pStyle w:val="Bezodstpw"/>
        <w:jc w:val="both"/>
        <w:rPr>
          <w:sz w:val="36"/>
          <w:szCs w:val="36"/>
        </w:rPr>
      </w:pPr>
      <w:r w:rsidRPr="006A7B79">
        <w:rPr>
          <w:sz w:val="36"/>
          <w:szCs w:val="36"/>
        </w:rPr>
        <w:t xml:space="preserve">Szanowni </w:t>
      </w:r>
      <w:proofErr w:type="gramStart"/>
      <w:r w:rsidRPr="006A7B79">
        <w:rPr>
          <w:sz w:val="36"/>
          <w:szCs w:val="36"/>
        </w:rPr>
        <w:t>Państwo !,</w:t>
      </w:r>
      <w:proofErr w:type="gramEnd"/>
    </w:p>
    <w:p w:rsidR="006A7B79" w:rsidRPr="006A7B79" w:rsidRDefault="006A7B79" w:rsidP="006A7B79">
      <w:pPr>
        <w:pStyle w:val="Bezodstpw"/>
        <w:jc w:val="both"/>
        <w:rPr>
          <w:sz w:val="36"/>
          <w:szCs w:val="36"/>
        </w:rPr>
      </w:pPr>
    </w:p>
    <w:p w:rsidR="006A7B79" w:rsidRPr="006A7B79" w:rsidRDefault="006A7B79" w:rsidP="006A7B79">
      <w:pPr>
        <w:pStyle w:val="Bezodstpw"/>
        <w:jc w:val="both"/>
        <w:rPr>
          <w:sz w:val="36"/>
          <w:szCs w:val="36"/>
          <w:u w:val="single"/>
        </w:rPr>
      </w:pPr>
      <w:r w:rsidRPr="006A7B79">
        <w:rPr>
          <w:sz w:val="36"/>
          <w:szCs w:val="36"/>
        </w:rPr>
        <w:t xml:space="preserve">Jestem zdania, że warto zastanawiać się nad tym, które akcje będą najsilniejsze a przynajmniej, </w:t>
      </w:r>
      <w:r w:rsidRPr="006A7B79">
        <w:rPr>
          <w:b/>
          <w:sz w:val="36"/>
          <w:szCs w:val="36"/>
          <w:u w:val="single"/>
        </w:rPr>
        <w:t>które będą lepsze od indeksu WIG20</w:t>
      </w:r>
      <w:r w:rsidRPr="006A7B79">
        <w:rPr>
          <w:sz w:val="36"/>
          <w:szCs w:val="36"/>
          <w:u w:val="single"/>
        </w:rPr>
        <w:t>.</w:t>
      </w:r>
      <w:bookmarkStart w:id="0" w:name="_GoBack"/>
      <w:bookmarkEnd w:id="0"/>
    </w:p>
    <w:p w:rsidR="006A7B79" w:rsidRPr="006A7B79" w:rsidRDefault="006A7B79" w:rsidP="006A7B79">
      <w:pPr>
        <w:pStyle w:val="Bezodstpw"/>
        <w:jc w:val="both"/>
        <w:rPr>
          <w:sz w:val="36"/>
          <w:szCs w:val="36"/>
        </w:rPr>
      </w:pPr>
    </w:p>
    <w:p w:rsidR="00063EC6" w:rsidRPr="006A7B79" w:rsidRDefault="006A7B79" w:rsidP="006A7B79">
      <w:pPr>
        <w:pStyle w:val="Bezodstpw"/>
        <w:jc w:val="both"/>
        <w:rPr>
          <w:b/>
          <w:sz w:val="36"/>
          <w:szCs w:val="36"/>
        </w:rPr>
      </w:pPr>
      <w:r w:rsidRPr="006A7B79">
        <w:rPr>
          <w:sz w:val="36"/>
          <w:szCs w:val="36"/>
        </w:rPr>
        <w:t xml:space="preserve">Nie twierdzę, że analiza rubryki </w:t>
      </w:r>
      <w:proofErr w:type="gramStart"/>
      <w:r w:rsidRPr="006A7B79">
        <w:rPr>
          <w:b/>
          <w:sz w:val="36"/>
          <w:szCs w:val="36"/>
        </w:rPr>
        <w:t>,,</w:t>
      </w:r>
      <w:proofErr w:type="gramEnd"/>
      <w:r w:rsidRPr="009F2F13">
        <w:rPr>
          <w:b/>
          <w:color w:val="FF0000"/>
          <w:sz w:val="36"/>
          <w:szCs w:val="36"/>
        </w:rPr>
        <w:t>Wykres do przemyślenia</w:t>
      </w:r>
      <w:r w:rsidRPr="006A7B79">
        <w:rPr>
          <w:b/>
          <w:sz w:val="36"/>
          <w:szCs w:val="36"/>
        </w:rPr>
        <w:t xml:space="preserve">” </w:t>
      </w:r>
      <w:r w:rsidRPr="006A7B79">
        <w:rPr>
          <w:sz w:val="36"/>
          <w:szCs w:val="36"/>
        </w:rPr>
        <w:t>może na pewno pomóc w znalezieniu takich akcji, ale też nie mam silnych podstaw do zniechęcanie moich Czyte</w:t>
      </w:r>
      <w:r>
        <w:rPr>
          <w:sz w:val="36"/>
          <w:szCs w:val="36"/>
        </w:rPr>
        <w:t xml:space="preserve">lników do lektury tej rubryki </w:t>
      </w:r>
      <w:r w:rsidRPr="006A7B79">
        <w:rPr>
          <w:sz w:val="36"/>
          <w:szCs w:val="36"/>
        </w:rPr>
        <w:t xml:space="preserve">zważywszy choćby na to, że większość kursów akcji spółek umieszczonych w tej rubryce zachowywała się dotychczas </w:t>
      </w:r>
      <w:r w:rsidRPr="006A7B79">
        <w:rPr>
          <w:b/>
          <w:sz w:val="36"/>
          <w:szCs w:val="36"/>
        </w:rPr>
        <w:t>lepiej od indeksu WIG20.</w:t>
      </w:r>
    </w:p>
    <w:p w:rsidR="006A7B79" w:rsidRPr="006A7B79" w:rsidRDefault="006A7B79" w:rsidP="006A7B79">
      <w:pPr>
        <w:pStyle w:val="Bezodstpw"/>
        <w:jc w:val="both"/>
        <w:rPr>
          <w:sz w:val="36"/>
          <w:szCs w:val="36"/>
        </w:rPr>
      </w:pPr>
    </w:p>
    <w:p w:rsidR="006A7B79" w:rsidRPr="006A7B79" w:rsidRDefault="006A7B79" w:rsidP="006A7B79">
      <w:pPr>
        <w:pStyle w:val="Bezodstpw"/>
        <w:jc w:val="both"/>
        <w:rPr>
          <w:sz w:val="36"/>
          <w:szCs w:val="36"/>
        </w:rPr>
      </w:pPr>
      <w:r w:rsidRPr="006A7B79">
        <w:rPr>
          <w:sz w:val="36"/>
          <w:szCs w:val="36"/>
        </w:rPr>
        <w:t xml:space="preserve">Lista spółek, które dotychczas znalazły się w rubryce </w:t>
      </w:r>
      <w:proofErr w:type="gramStart"/>
      <w:r w:rsidRPr="006A7B79">
        <w:rPr>
          <w:sz w:val="36"/>
          <w:szCs w:val="36"/>
        </w:rPr>
        <w:t>,,</w:t>
      </w:r>
      <w:proofErr w:type="gramEnd"/>
      <w:r w:rsidRPr="006A7B79">
        <w:rPr>
          <w:sz w:val="36"/>
          <w:szCs w:val="36"/>
        </w:rPr>
        <w:t xml:space="preserve">Wykres do przemyślenia” zamieszczana jest w każdym numerze ,,Raportu Tygodniowego” </w:t>
      </w:r>
    </w:p>
    <w:p w:rsidR="006A7B79" w:rsidRDefault="006A7B79" w:rsidP="006A7B79">
      <w:pPr>
        <w:pStyle w:val="Bezodstpw"/>
        <w:jc w:val="both"/>
        <w:rPr>
          <w:sz w:val="50"/>
          <w:szCs w:val="50"/>
        </w:rPr>
      </w:pPr>
    </w:p>
    <w:p w:rsidR="006A7B79" w:rsidRPr="00CA3A31" w:rsidRDefault="006A7B79" w:rsidP="006A7B79">
      <w:pPr>
        <w:spacing w:after="0" w:line="240" w:lineRule="auto"/>
        <w:jc w:val="both"/>
        <w:rPr>
          <w:sz w:val="28"/>
          <w:szCs w:val="28"/>
        </w:rPr>
      </w:pPr>
      <w:r w:rsidRPr="00CA3A31">
        <w:rPr>
          <w:sz w:val="28"/>
          <w:szCs w:val="28"/>
        </w:rPr>
        <w:t xml:space="preserve">Jednocześnie pragnę zaznaczyć, że treści zawarte na stronie internetowej </w:t>
      </w:r>
      <w:hyperlink r:id="rId6" w:history="1">
        <w:r w:rsidRPr="00CA3A31">
          <w:rPr>
            <w:rStyle w:val="Hipercze"/>
            <w:sz w:val="28"/>
            <w:szCs w:val="28"/>
          </w:rPr>
          <w:t>www.analizy-rynkowe.pl</w:t>
        </w:r>
      </w:hyperlink>
      <w:r w:rsidRPr="00CA3A31">
        <w:rPr>
          <w:sz w:val="28"/>
          <w:szCs w:val="28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CA3A31">
        <w:rPr>
          <w:sz w:val="28"/>
          <w:szCs w:val="28"/>
        </w:rPr>
        <w:t>Dz.U</w:t>
      </w:r>
      <w:proofErr w:type="spellEnd"/>
      <w:r w:rsidRPr="00CA3A31">
        <w:rPr>
          <w:sz w:val="28"/>
          <w:szCs w:val="28"/>
        </w:rPr>
        <w:t xml:space="preserve">. </w:t>
      </w:r>
      <w:proofErr w:type="gramStart"/>
      <w:r w:rsidRPr="00CA3A31">
        <w:rPr>
          <w:sz w:val="28"/>
          <w:szCs w:val="28"/>
        </w:rPr>
        <w:t>z</w:t>
      </w:r>
      <w:proofErr w:type="gramEnd"/>
      <w:r w:rsidRPr="00CA3A31">
        <w:rPr>
          <w:sz w:val="28"/>
          <w:szCs w:val="28"/>
        </w:rPr>
        <w:t xml:space="preserve"> 2005 r. Nr 206, poz. 1715).</w:t>
      </w:r>
    </w:p>
    <w:p w:rsidR="006A7B79" w:rsidRPr="00CA3A31" w:rsidRDefault="006A7B79" w:rsidP="006A7B79">
      <w:pPr>
        <w:spacing w:after="0" w:line="240" w:lineRule="auto"/>
        <w:jc w:val="both"/>
        <w:rPr>
          <w:sz w:val="28"/>
          <w:szCs w:val="28"/>
        </w:rPr>
      </w:pPr>
    </w:p>
    <w:p w:rsidR="006A7B79" w:rsidRPr="00CA3A31" w:rsidRDefault="006A7B79" w:rsidP="006A7B79">
      <w:pPr>
        <w:spacing w:after="0" w:line="240" w:lineRule="auto"/>
        <w:jc w:val="both"/>
        <w:rPr>
          <w:sz w:val="28"/>
          <w:szCs w:val="28"/>
        </w:rPr>
      </w:pPr>
      <w:r w:rsidRPr="00CA3A31">
        <w:rPr>
          <w:sz w:val="28"/>
          <w:szCs w:val="28"/>
        </w:rPr>
        <w:t xml:space="preserve">Autor nie ponosi odpowiedzialności za jakiekolwiek decyzje inwestycyjne podjęte na podstawie treści zawartych na stronie internetowej </w:t>
      </w:r>
      <w:hyperlink r:id="rId7" w:history="1">
        <w:r w:rsidRPr="00CA3A31">
          <w:rPr>
            <w:rStyle w:val="Hipercze"/>
            <w:sz w:val="28"/>
            <w:szCs w:val="28"/>
          </w:rPr>
          <w:t>www.analizy-rynkowe.pl</w:t>
        </w:r>
      </w:hyperlink>
    </w:p>
    <w:p w:rsidR="006A7B79" w:rsidRPr="00CA3A31" w:rsidRDefault="006A7B79" w:rsidP="006A7B79">
      <w:pPr>
        <w:spacing w:after="0" w:line="240" w:lineRule="auto"/>
        <w:jc w:val="both"/>
        <w:rPr>
          <w:sz w:val="28"/>
          <w:szCs w:val="28"/>
        </w:rPr>
      </w:pPr>
    </w:p>
    <w:p w:rsidR="006A7B79" w:rsidRPr="00CA3A31" w:rsidRDefault="006A7B79" w:rsidP="006A7B79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A3A31">
        <w:rPr>
          <w:sz w:val="28"/>
          <w:szCs w:val="28"/>
        </w:rPr>
        <w:t>Pozdrawiam !</w:t>
      </w:r>
      <w:proofErr w:type="gramEnd"/>
    </w:p>
    <w:p w:rsidR="006A7B79" w:rsidRPr="00CA3A31" w:rsidRDefault="006A7B79" w:rsidP="006A7B79">
      <w:pPr>
        <w:spacing w:after="0" w:line="240" w:lineRule="auto"/>
        <w:jc w:val="both"/>
        <w:rPr>
          <w:sz w:val="28"/>
          <w:szCs w:val="28"/>
        </w:rPr>
      </w:pPr>
    </w:p>
    <w:p w:rsidR="006A7B79" w:rsidRDefault="006A7B79" w:rsidP="006A7B79">
      <w:pPr>
        <w:spacing w:after="0" w:line="240" w:lineRule="auto"/>
        <w:jc w:val="both"/>
        <w:rPr>
          <w:sz w:val="28"/>
          <w:szCs w:val="28"/>
        </w:rPr>
      </w:pPr>
      <w:r w:rsidRPr="00CA3A31">
        <w:rPr>
          <w:sz w:val="28"/>
          <w:szCs w:val="28"/>
        </w:rPr>
        <w:t xml:space="preserve">Sławomir Kłusek </w:t>
      </w:r>
    </w:p>
    <w:p w:rsidR="00CA3A31" w:rsidRPr="00CA3A31" w:rsidRDefault="00CA3A31" w:rsidP="006A7B79">
      <w:pPr>
        <w:spacing w:after="0" w:line="240" w:lineRule="auto"/>
        <w:jc w:val="both"/>
        <w:rPr>
          <w:sz w:val="28"/>
          <w:szCs w:val="28"/>
        </w:rPr>
      </w:pPr>
    </w:p>
    <w:p w:rsidR="00CA3A31" w:rsidRPr="00CA3A31" w:rsidRDefault="00CA3A31" w:rsidP="006A7B79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CA3A31">
        <w:rPr>
          <w:b/>
          <w:sz w:val="26"/>
          <w:szCs w:val="26"/>
          <w:u w:val="single"/>
        </w:rPr>
        <w:t xml:space="preserve">Ciekawostka </w:t>
      </w:r>
    </w:p>
    <w:p w:rsidR="00CA3A31" w:rsidRPr="00CA3A31" w:rsidRDefault="00CA3A31" w:rsidP="006A7B79">
      <w:pPr>
        <w:spacing w:after="0" w:line="240" w:lineRule="auto"/>
        <w:jc w:val="both"/>
        <w:rPr>
          <w:sz w:val="26"/>
          <w:szCs w:val="26"/>
        </w:rPr>
      </w:pPr>
    </w:p>
    <w:p w:rsidR="00CA3A31" w:rsidRPr="00CA3A31" w:rsidRDefault="00CA3A31" w:rsidP="006A7B79">
      <w:pPr>
        <w:spacing w:after="0" w:line="240" w:lineRule="auto"/>
        <w:jc w:val="both"/>
        <w:rPr>
          <w:sz w:val="26"/>
          <w:szCs w:val="26"/>
        </w:rPr>
      </w:pPr>
      <w:r w:rsidRPr="00CA3A31">
        <w:rPr>
          <w:sz w:val="26"/>
          <w:szCs w:val="26"/>
        </w:rPr>
        <w:t>20 lipca 2015 roku kurs</w:t>
      </w:r>
      <w:r>
        <w:rPr>
          <w:sz w:val="26"/>
          <w:szCs w:val="26"/>
        </w:rPr>
        <w:t>y</w:t>
      </w:r>
      <w:r w:rsidRPr="00CA3A31">
        <w:rPr>
          <w:sz w:val="26"/>
          <w:szCs w:val="26"/>
        </w:rPr>
        <w:t xml:space="preserve"> 25 z 30 spółek, które zostały dotychczas zakwalifikowane do rubryki </w:t>
      </w:r>
      <w:proofErr w:type="gramStart"/>
      <w:r>
        <w:rPr>
          <w:sz w:val="26"/>
          <w:szCs w:val="26"/>
        </w:rPr>
        <w:t>,,</w:t>
      </w:r>
      <w:proofErr w:type="gramEnd"/>
      <w:r w:rsidRPr="00CA3A31">
        <w:rPr>
          <w:sz w:val="26"/>
          <w:szCs w:val="26"/>
        </w:rPr>
        <w:t>Wykres do przemyślenia” zachował</w:t>
      </w:r>
      <w:r>
        <w:rPr>
          <w:sz w:val="26"/>
          <w:szCs w:val="26"/>
        </w:rPr>
        <w:t>y</w:t>
      </w:r>
      <w:r w:rsidRPr="00CA3A31">
        <w:rPr>
          <w:sz w:val="26"/>
          <w:szCs w:val="26"/>
        </w:rPr>
        <w:t xml:space="preserve"> się lepiej od indeksu WIG20</w:t>
      </w:r>
      <w:r>
        <w:rPr>
          <w:sz w:val="26"/>
          <w:szCs w:val="26"/>
        </w:rPr>
        <w:t xml:space="preserve"> </w:t>
      </w:r>
    </w:p>
    <w:sectPr w:rsidR="00CA3A31" w:rsidRPr="00CA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79"/>
    <w:rsid w:val="00063EC6"/>
    <w:rsid w:val="006A7B79"/>
    <w:rsid w:val="009F2F13"/>
    <w:rsid w:val="00CA3A31"/>
    <w:rsid w:val="00D5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7B7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A7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7B7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6A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alizy-rynkow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8D93-8EBA-4D4D-AF09-7A872B77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4</cp:revision>
  <cp:lastPrinted>2015-07-20T15:14:00Z</cp:lastPrinted>
  <dcterms:created xsi:type="dcterms:W3CDTF">2015-07-20T14:57:00Z</dcterms:created>
  <dcterms:modified xsi:type="dcterms:W3CDTF">2015-07-20T15:23:00Z</dcterms:modified>
</cp:coreProperties>
</file>