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F8" w:rsidRPr="007868B7" w:rsidRDefault="007868B7" w:rsidP="006F0EF8">
      <w:pPr>
        <w:pStyle w:val="Bezodstpw"/>
        <w:jc w:val="both"/>
        <w:rPr>
          <w:imprint/>
          <w:color w:val="8DB3E2" w:themeColor="text2" w:themeTint="66"/>
          <w:sz w:val="56"/>
          <w:szCs w:val="56"/>
        </w:rPr>
      </w:pPr>
      <w:r w:rsidRPr="007868B7">
        <w:rPr>
          <w:imprint/>
          <w:color w:val="8DB3E2" w:themeColor="text2" w:themeTint="66"/>
          <w:sz w:val="56"/>
          <w:szCs w:val="56"/>
        </w:rPr>
        <w:t>P</w:t>
      </w:r>
      <w:r w:rsidR="006F0EF8" w:rsidRPr="007868B7">
        <w:rPr>
          <w:imprint/>
          <w:color w:val="8DB3E2" w:themeColor="text2" w:themeTint="66"/>
          <w:sz w:val="56"/>
          <w:szCs w:val="56"/>
        </w:rPr>
        <w:t xml:space="preserve">odstawową rubryką analityczną </w:t>
      </w:r>
      <w:r w:rsidRPr="007868B7">
        <w:rPr>
          <w:imprint/>
          <w:color w:val="8DB3E2" w:themeColor="text2" w:themeTint="66"/>
          <w:sz w:val="56"/>
          <w:szCs w:val="56"/>
        </w:rPr>
        <w:t xml:space="preserve">na stronie internetowej analizy-rynkowe.pl </w:t>
      </w:r>
      <w:r w:rsidR="006F0EF8" w:rsidRPr="007868B7">
        <w:rPr>
          <w:imprint/>
          <w:color w:val="8DB3E2" w:themeColor="text2" w:themeTint="66"/>
          <w:sz w:val="56"/>
          <w:szCs w:val="56"/>
        </w:rPr>
        <w:t>jest rubryka ,,Wykres do przemyślenia”, w której prezentowane są wykresy tych przykładowych akcji spółek, które już wybiły się z formacji podwójnego dna.</w:t>
      </w:r>
    </w:p>
    <w:p w:rsidR="006F0EF8" w:rsidRPr="007868B7" w:rsidRDefault="006F0EF8" w:rsidP="006F0EF8">
      <w:pPr>
        <w:pStyle w:val="Bezodstpw"/>
        <w:jc w:val="both"/>
        <w:rPr>
          <w:imprint/>
          <w:color w:val="8DB3E2" w:themeColor="text2" w:themeTint="66"/>
          <w:sz w:val="56"/>
          <w:szCs w:val="56"/>
        </w:rPr>
      </w:pPr>
    </w:p>
    <w:p w:rsidR="007868B7" w:rsidRPr="007868B7" w:rsidRDefault="006F0EF8" w:rsidP="006F0EF8">
      <w:pPr>
        <w:pStyle w:val="Bezodstpw"/>
        <w:jc w:val="both"/>
        <w:rPr>
          <w:imprint/>
          <w:color w:val="8DB3E2" w:themeColor="text2" w:themeTint="66"/>
          <w:sz w:val="56"/>
          <w:szCs w:val="56"/>
        </w:rPr>
      </w:pPr>
      <w:r w:rsidRPr="007868B7">
        <w:rPr>
          <w:imprint/>
          <w:color w:val="8DB3E2" w:themeColor="text2" w:themeTint="66"/>
          <w:sz w:val="56"/>
          <w:szCs w:val="56"/>
        </w:rPr>
        <w:t xml:space="preserve">Od drugiego numeru ,,Raportu Tygodniowego” </w:t>
      </w:r>
      <w:r w:rsidR="007868B7" w:rsidRPr="007868B7">
        <w:rPr>
          <w:imprint/>
          <w:color w:val="8DB3E2" w:themeColor="text2" w:themeTint="66"/>
          <w:sz w:val="56"/>
          <w:szCs w:val="56"/>
        </w:rPr>
        <w:t xml:space="preserve">z 15 września 2014 roku </w:t>
      </w:r>
      <w:r w:rsidRPr="007868B7">
        <w:rPr>
          <w:imprint/>
          <w:color w:val="8DB3E2" w:themeColor="text2" w:themeTint="66"/>
          <w:sz w:val="56"/>
          <w:szCs w:val="56"/>
        </w:rPr>
        <w:t xml:space="preserve">postanowiłem jednak wprowadzić także kategorię </w:t>
      </w:r>
      <w:r w:rsidRPr="007868B7">
        <w:rPr>
          <w:imprint/>
          <w:color w:val="FF99FF"/>
          <w:sz w:val="56"/>
          <w:szCs w:val="56"/>
        </w:rPr>
        <w:t>,,poczekalnia”</w:t>
      </w:r>
      <w:r w:rsidRPr="007868B7">
        <w:rPr>
          <w:imprint/>
          <w:color w:val="8DB3E2" w:themeColor="text2" w:themeTint="66"/>
          <w:sz w:val="56"/>
          <w:szCs w:val="56"/>
        </w:rPr>
        <w:t xml:space="preserve">. </w:t>
      </w:r>
    </w:p>
    <w:p w:rsidR="007868B7" w:rsidRPr="007868B7" w:rsidRDefault="007868B7" w:rsidP="006F0EF8">
      <w:pPr>
        <w:pStyle w:val="Bezodstpw"/>
        <w:jc w:val="both"/>
        <w:rPr>
          <w:imprint/>
          <w:color w:val="8DB3E2" w:themeColor="text2" w:themeTint="66"/>
          <w:sz w:val="56"/>
          <w:szCs w:val="56"/>
        </w:rPr>
      </w:pPr>
    </w:p>
    <w:p w:rsidR="006F0EF8" w:rsidRPr="007868B7" w:rsidRDefault="006F0EF8" w:rsidP="006F0EF8">
      <w:pPr>
        <w:pStyle w:val="Bezodstpw"/>
        <w:jc w:val="both"/>
        <w:rPr>
          <w:imprint/>
          <w:color w:val="8DB3E2" w:themeColor="text2" w:themeTint="66"/>
          <w:sz w:val="56"/>
          <w:szCs w:val="56"/>
        </w:rPr>
      </w:pPr>
      <w:r w:rsidRPr="007868B7">
        <w:rPr>
          <w:imprint/>
          <w:color w:val="FF99FF"/>
          <w:sz w:val="56"/>
          <w:szCs w:val="56"/>
        </w:rPr>
        <w:t>Podobnie jak pasażerowie czekają w poczekalni na swój pociąg</w:t>
      </w:r>
      <w:r w:rsidRPr="007868B7">
        <w:rPr>
          <w:imprint/>
          <w:color w:val="8DB3E2" w:themeColor="text2" w:themeTint="66"/>
          <w:sz w:val="56"/>
          <w:szCs w:val="56"/>
        </w:rPr>
        <w:t xml:space="preserve"> tak i spółki ,,oczekują” tego, aby zostać wprowadzone do rubryki ,,Wykres do przemyśleń”.</w:t>
      </w:r>
    </w:p>
    <w:p w:rsidR="006F0EF8" w:rsidRPr="007868B7" w:rsidRDefault="006F0EF8" w:rsidP="004E2704">
      <w:pPr>
        <w:pStyle w:val="Bezodstpw"/>
        <w:jc w:val="both"/>
        <w:rPr>
          <w:imprint/>
          <w:color w:val="8DB3E2" w:themeColor="text2" w:themeTint="66"/>
          <w:sz w:val="56"/>
          <w:szCs w:val="56"/>
        </w:rPr>
      </w:pPr>
    </w:p>
    <w:p w:rsidR="006F0EF8" w:rsidRPr="007868B7" w:rsidRDefault="006F0EF8" w:rsidP="004E2704">
      <w:pPr>
        <w:pStyle w:val="Bezodstpw"/>
        <w:jc w:val="both"/>
        <w:rPr>
          <w:imprint/>
          <w:color w:val="8DB3E2" w:themeColor="text2" w:themeTint="66"/>
          <w:sz w:val="56"/>
          <w:szCs w:val="56"/>
        </w:rPr>
      </w:pPr>
    </w:p>
    <w:p w:rsidR="004E2704" w:rsidRPr="000B0388" w:rsidRDefault="004E2704" w:rsidP="004E2704">
      <w:pPr>
        <w:pStyle w:val="Bezodstpw"/>
        <w:jc w:val="both"/>
        <w:rPr>
          <w:imprint/>
          <w:color w:val="FF0000"/>
          <w:sz w:val="64"/>
          <w:szCs w:val="64"/>
        </w:rPr>
      </w:pPr>
      <w:r w:rsidRPr="000B0388">
        <w:rPr>
          <w:imprint/>
          <w:color w:val="FF0000"/>
          <w:sz w:val="64"/>
          <w:szCs w:val="64"/>
        </w:rPr>
        <w:lastRenderedPageBreak/>
        <w:t>Tabela: Procentowa zmiana kursu akcji spółki po wprowadzeniu danej spółki do rubryki ,,</w:t>
      </w:r>
      <w:r>
        <w:rPr>
          <w:imprint/>
          <w:color w:val="FF0000"/>
          <w:sz w:val="64"/>
          <w:szCs w:val="64"/>
        </w:rPr>
        <w:t>Poczekalnia</w:t>
      </w:r>
      <w:r w:rsidRPr="000B0388">
        <w:rPr>
          <w:imprint/>
          <w:color w:val="FF0000"/>
          <w:sz w:val="64"/>
          <w:szCs w:val="64"/>
        </w:rPr>
        <w:t xml:space="preserve">” w okresie: 1 miesiąca, 2 miesięcy, 3 miesięcy, 4 miesięcy oraz 5 miesięcy </w:t>
      </w:r>
    </w:p>
    <w:p w:rsidR="004E2704" w:rsidRDefault="004E2704" w:rsidP="004E2704">
      <w:pPr>
        <w:pStyle w:val="Bezodstpw"/>
        <w:jc w:val="both"/>
      </w:pPr>
    </w:p>
    <w:tbl>
      <w:tblPr>
        <w:tblStyle w:val="Tabela-Siatka"/>
        <w:tblW w:w="9271" w:type="dxa"/>
        <w:tblLook w:val="04A0"/>
      </w:tblPr>
      <w:tblGrid>
        <w:gridCol w:w="2494"/>
        <w:gridCol w:w="1280"/>
        <w:gridCol w:w="1376"/>
        <w:gridCol w:w="1376"/>
        <w:gridCol w:w="1376"/>
        <w:gridCol w:w="1369"/>
      </w:tblGrid>
      <w:tr w:rsidR="004E2704" w:rsidTr="004E2704">
        <w:tc>
          <w:tcPr>
            <w:tcW w:w="2494" w:type="dxa"/>
          </w:tcPr>
          <w:p w:rsidR="004E2704" w:rsidRDefault="004E2704" w:rsidP="00300F7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Nazwa </w:t>
            </w:r>
          </w:p>
          <w:p w:rsidR="004E2704" w:rsidRPr="00615134" w:rsidRDefault="004E2704" w:rsidP="00300F7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spółki </w:t>
            </w:r>
          </w:p>
        </w:tc>
        <w:tc>
          <w:tcPr>
            <w:tcW w:w="1280" w:type="dxa"/>
          </w:tcPr>
          <w:p w:rsidR="004E2704" w:rsidRPr="00615134" w:rsidRDefault="004E2704" w:rsidP="00300F7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 w:rsidRPr="00615134">
              <w:rPr>
                <w:b/>
                <w:sz w:val="32"/>
                <w:szCs w:val="32"/>
              </w:rPr>
              <w:t>1 miesiąc</w:t>
            </w:r>
          </w:p>
        </w:tc>
        <w:tc>
          <w:tcPr>
            <w:tcW w:w="1376" w:type="dxa"/>
          </w:tcPr>
          <w:p w:rsidR="004E2704" w:rsidRPr="00615134" w:rsidRDefault="004E2704" w:rsidP="00300F7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 w:rsidRPr="00615134">
              <w:rPr>
                <w:b/>
                <w:sz w:val="32"/>
                <w:szCs w:val="32"/>
              </w:rPr>
              <w:t>2 miesiące</w:t>
            </w:r>
          </w:p>
        </w:tc>
        <w:tc>
          <w:tcPr>
            <w:tcW w:w="1376" w:type="dxa"/>
          </w:tcPr>
          <w:p w:rsidR="004E2704" w:rsidRPr="00615134" w:rsidRDefault="004E2704" w:rsidP="00300F7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 w:rsidRPr="00615134">
              <w:rPr>
                <w:b/>
                <w:sz w:val="32"/>
                <w:szCs w:val="32"/>
              </w:rPr>
              <w:t>3 miesiące</w:t>
            </w:r>
          </w:p>
        </w:tc>
        <w:tc>
          <w:tcPr>
            <w:tcW w:w="1376" w:type="dxa"/>
          </w:tcPr>
          <w:p w:rsidR="004E2704" w:rsidRPr="00615134" w:rsidRDefault="004E2704" w:rsidP="00300F7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 w:rsidRPr="00615134">
              <w:rPr>
                <w:b/>
                <w:sz w:val="32"/>
                <w:szCs w:val="32"/>
              </w:rPr>
              <w:t>4 miesiące</w:t>
            </w:r>
          </w:p>
        </w:tc>
        <w:tc>
          <w:tcPr>
            <w:tcW w:w="1369" w:type="dxa"/>
          </w:tcPr>
          <w:p w:rsidR="004E2704" w:rsidRPr="00615134" w:rsidRDefault="004E2704" w:rsidP="00300F79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 w:rsidRPr="00615134">
              <w:rPr>
                <w:b/>
                <w:sz w:val="32"/>
                <w:szCs w:val="32"/>
              </w:rPr>
              <w:t>5 miesięcy</w:t>
            </w:r>
          </w:p>
        </w:tc>
      </w:tr>
      <w:tr w:rsidR="006B2559" w:rsidTr="004E2704">
        <w:tc>
          <w:tcPr>
            <w:tcW w:w="2494" w:type="dxa"/>
          </w:tcPr>
          <w:p w:rsidR="006B2559" w:rsidRPr="004E2704" w:rsidRDefault="006B2559" w:rsidP="00CD425B">
            <w:r w:rsidRPr="004E2704">
              <w:t>RELPOL</w:t>
            </w:r>
          </w:p>
        </w:tc>
        <w:tc>
          <w:tcPr>
            <w:tcW w:w="1280" w:type="dxa"/>
          </w:tcPr>
          <w:p w:rsidR="006B2559" w:rsidRPr="00D53A4E" w:rsidRDefault="006B2559" w:rsidP="006B2559">
            <w:pPr>
              <w:jc w:val="center"/>
            </w:pPr>
            <w:r>
              <w:t xml:space="preserve">  </w:t>
            </w:r>
            <w:r w:rsidRPr="00D53A4E">
              <w:t>-4,2</w:t>
            </w:r>
          </w:p>
        </w:tc>
        <w:tc>
          <w:tcPr>
            <w:tcW w:w="1376" w:type="dxa"/>
          </w:tcPr>
          <w:p w:rsidR="006B2559" w:rsidRPr="009E7BEC" w:rsidRDefault="006B2559" w:rsidP="006B2559">
            <w:pPr>
              <w:jc w:val="center"/>
            </w:pPr>
            <w:r>
              <w:t xml:space="preserve">    </w:t>
            </w:r>
            <w:r w:rsidRPr="009E7BEC">
              <w:t>5,</w:t>
            </w:r>
            <w:r>
              <w:t>5</w:t>
            </w:r>
          </w:p>
        </w:tc>
        <w:tc>
          <w:tcPr>
            <w:tcW w:w="1376" w:type="dxa"/>
          </w:tcPr>
          <w:p w:rsidR="006B2559" w:rsidRPr="00140F5B" w:rsidRDefault="006B2559" w:rsidP="006B2559">
            <w:pPr>
              <w:jc w:val="center"/>
            </w:pPr>
            <w:r>
              <w:t xml:space="preserve"> </w:t>
            </w:r>
            <w:r w:rsidRPr="00140F5B">
              <w:t>-1,5</w:t>
            </w:r>
          </w:p>
        </w:tc>
        <w:tc>
          <w:tcPr>
            <w:tcW w:w="1376" w:type="dxa"/>
          </w:tcPr>
          <w:p w:rsidR="006B2559" w:rsidRPr="00651007" w:rsidRDefault="006B2559" w:rsidP="006B2559">
            <w:pPr>
              <w:jc w:val="center"/>
            </w:pPr>
            <w:r w:rsidRPr="00651007">
              <w:t>-10,3</w:t>
            </w:r>
          </w:p>
        </w:tc>
        <w:tc>
          <w:tcPr>
            <w:tcW w:w="1369" w:type="dxa"/>
          </w:tcPr>
          <w:p w:rsidR="006B2559" w:rsidRPr="00AC39DC" w:rsidRDefault="006B2559" w:rsidP="00300F79">
            <w:pPr>
              <w:jc w:val="center"/>
            </w:pPr>
            <w:r>
              <w:t>-7,3</w:t>
            </w:r>
          </w:p>
        </w:tc>
      </w:tr>
      <w:tr w:rsidR="006B2559" w:rsidTr="004E2704">
        <w:tc>
          <w:tcPr>
            <w:tcW w:w="2494" w:type="dxa"/>
          </w:tcPr>
          <w:p w:rsidR="006B2559" w:rsidRPr="004E2704" w:rsidRDefault="006B2559" w:rsidP="00CD425B">
            <w:r w:rsidRPr="004E2704">
              <w:t>CAPITAL PARTNERS</w:t>
            </w:r>
          </w:p>
        </w:tc>
        <w:tc>
          <w:tcPr>
            <w:tcW w:w="1280" w:type="dxa"/>
          </w:tcPr>
          <w:p w:rsidR="006B2559" w:rsidRPr="00D53A4E" w:rsidRDefault="006B2559" w:rsidP="006B2559">
            <w:pPr>
              <w:jc w:val="center"/>
            </w:pPr>
            <w:r>
              <w:t xml:space="preserve">   </w:t>
            </w:r>
            <w:r w:rsidRPr="00D53A4E">
              <w:t>3,2</w:t>
            </w:r>
          </w:p>
        </w:tc>
        <w:tc>
          <w:tcPr>
            <w:tcW w:w="1376" w:type="dxa"/>
          </w:tcPr>
          <w:p w:rsidR="006B2559" w:rsidRPr="009E7BEC" w:rsidRDefault="006B2559" w:rsidP="006B2559">
            <w:pPr>
              <w:jc w:val="center"/>
            </w:pPr>
            <w:r>
              <w:t xml:space="preserve"> </w:t>
            </w:r>
            <w:r w:rsidRPr="009E7BEC">
              <w:t>20</w:t>
            </w:r>
            <w:r>
              <w:t>,0</w:t>
            </w:r>
          </w:p>
        </w:tc>
        <w:tc>
          <w:tcPr>
            <w:tcW w:w="1376" w:type="dxa"/>
          </w:tcPr>
          <w:p w:rsidR="006B2559" w:rsidRPr="00140F5B" w:rsidRDefault="006B2559" w:rsidP="006B2559">
            <w:pPr>
              <w:jc w:val="center"/>
            </w:pPr>
            <w:r w:rsidRPr="00140F5B">
              <w:t>33,5</w:t>
            </w:r>
          </w:p>
        </w:tc>
        <w:tc>
          <w:tcPr>
            <w:tcW w:w="1376" w:type="dxa"/>
          </w:tcPr>
          <w:p w:rsidR="006B2559" w:rsidRPr="00651007" w:rsidRDefault="006B2559" w:rsidP="006B2559">
            <w:pPr>
              <w:jc w:val="center"/>
            </w:pPr>
            <w:r>
              <w:t xml:space="preserve">  </w:t>
            </w:r>
            <w:r w:rsidRPr="00651007">
              <w:t>3</w:t>
            </w:r>
            <w:r>
              <w:t>3,0</w:t>
            </w:r>
          </w:p>
        </w:tc>
        <w:tc>
          <w:tcPr>
            <w:tcW w:w="1369" w:type="dxa"/>
          </w:tcPr>
          <w:p w:rsidR="006B2559" w:rsidRPr="00AC39DC" w:rsidRDefault="006B2559" w:rsidP="00300F79">
            <w:pPr>
              <w:jc w:val="center"/>
            </w:pPr>
            <w:r>
              <w:t>54,1</w:t>
            </w:r>
          </w:p>
        </w:tc>
      </w:tr>
      <w:tr w:rsidR="006B2559" w:rsidTr="004E2704">
        <w:tc>
          <w:tcPr>
            <w:tcW w:w="2494" w:type="dxa"/>
          </w:tcPr>
          <w:p w:rsidR="006B2559" w:rsidRPr="004E2704" w:rsidRDefault="006B2559" w:rsidP="00CD425B">
            <w:r w:rsidRPr="004E2704">
              <w:t>ELEKTROTIM</w:t>
            </w:r>
          </w:p>
        </w:tc>
        <w:tc>
          <w:tcPr>
            <w:tcW w:w="1280" w:type="dxa"/>
          </w:tcPr>
          <w:p w:rsidR="006B2559" w:rsidRPr="00D53A4E" w:rsidRDefault="006B2559" w:rsidP="006B2559">
            <w:pPr>
              <w:jc w:val="center"/>
            </w:pPr>
            <w:r>
              <w:t xml:space="preserve">   </w:t>
            </w:r>
            <w:r w:rsidRPr="00D53A4E">
              <w:t>7,</w:t>
            </w:r>
            <w:r>
              <w:t>3</w:t>
            </w:r>
          </w:p>
        </w:tc>
        <w:tc>
          <w:tcPr>
            <w:tcW w:w="1376" w:type="dxa"/>
          </w:tcPr>
          <w:p w:rsidR="006B2559" w:rsidRPr="009E7BEC" w:rsidRDefault="006B2559" w:rsidP="006B2559">
            <w:pPr>
              <w:jc w:val="center"/>
            </w:pPr>
            <w:r>
              <w:t xml:space="preserve">  </w:t>
            </w:r>
            <w:r w:rsidRPr="009E7BEC">
              <w:t>10,7</w:t>
            </w:r>
          </w:p>
        </w:tc>
        <w:tc>
          <w:tcPr>
            <w:tcW w:w="1376" w:type="dxa"/>
          </w:tcPr>
          <w:p w:rsidR="006B2559" w:rsidRPr="00140F5B" w:rsidRDefault="006B2559" w:rsidP="006B2559">
            <w:pPr>
              <w:jc w:val="center"/>
            </w:pPr>
            <w:r w:rsidRPr="00140F5B">
              <w:t>21,</w:t>
            </w:r>
            <w:r>
              <w:t>8</w:t>
            </w:r>
          </w:p>
        </w:tc>
        <w:tc>
          <w:tcPr>
            <w:tcW w:w="1376" w:type="dxa"/>
          </w:tcPr>
          <w:p w:rsidR="006B2559" w:rsidRPr="00651007" w:rsidRDefault="006B2559" w:rsidP="006B2559">
            <w:pPr>
              <w:jc w:val="center"/>
            </w:pPr>
            <w:r>
              <w:t xml:space="preserve">  </w:t>
            </w:r>
            <w:r w:rsidRPr="00651007">
              <w:t>21,</w:t>
            </w:r>
            <w:r>
              <w:t>8</w:t>
            </w:r>
          </w:p>
        </w:tc>
        <w:tc>
          <w:tcPr>
            <w:tcW w:w="1369" w:type="dxa"/>
          </w:tcPr>
          <w:p w:rsidR="006B2559" w:rsidRPr="00AC39DC" w:rsidRDefault="006B2559" w:rsidP="00300F79">
            <w:pPr>
              <w:jc w:val="center"/>
            </w:pPr>
          </w:p>
        </w:tc>
      </w:tr>
      <w:tr w:rsidR="006B2559" w:rsidTr="004E2704">
        <w:tc>
          <w:tcPr>
            <w:tcW w:w="2494" w:type="dxa"/>
          </w:tcPr>
          <w:p w:rsidR="006B2559" w:rsidRPr="004E2704" w:rsidRDefault="006B2559" w:rsidP="00CD425B">
            <w:r w:rsidRPr="004E2704">
              <w:t>MOSTOSTAL WARSZAWA</w:t>
            </w:r>
          </w:p>
        </w:tc>
        <w:tc>
          <w:tcPr>
            <w:tcW w:w="1280" w:type="dxa"/>
          </w:tcPr>
          <w:p w:rsidR="006B2559" w:rsidRPr="00D53A4E" w:rsidRDefault="006B2559" w:rsidP="006B2559">
            <w:pPr>
              <w:jc w:val="center"/>
            </w:pPr>
            <w:r>
              <w:t xml:space="preserve">   </w:t>
            </w:r>
            <w:r w:rsidRPr="00D53A4E">
              <w:t>1,</w:t>
            </w:r>
            <w:r>
              <w:t>5</w:t>
            </w:r>
          </w:p>
        </w:tc>
        <w:tc>
          <w:tcPr>
            <w:tcW w:w="1376" w:type="dxa"/>
          </w:tcPr>
          <w:p w:rsidR="006B2559" w:rsidRPr="009E7BEC" w:rsidRDefault="006B2559" w:rsidP="006B2559">
            <w:pPr>
              <w:jc w:val="center"/>
            </w:pPr>
            <w:r w:rsidRPr="009E7BEC">
              <w:t>-16,</w:t>
            </w:r>
            <w:r>
              <w:t>2</w:t>
            </w:r>
          </w:p>
        </w:tc>
        <w:tc>
          <w:tcPr>
            <w:tcW w:w="1376" w:type="dxa"/>
          </w:tcPr>
          <w:p w:rsidR="006B2559" w:rsidRDefault="006B2559" w:rsidP="006B2559">
            <w:pPr>
              <w:jc w:val="center"/>
            </w:pPr>
            <w:r w:rsidRPr="00140F5B">
              <w:t>-6,5</w:t>
            </w:r>
          </w:p>
        </w:tc>
        <w:tc>
          <w:tcPr>
            <w:tcW w:w="1376" w:type="dxa"/>
          </w:tcPr>
          <w:p w:rsidR="006B2559" w:rsidRDefault="006B2559" w:rsidP="006B2559">
            <w:pPr>
              <w:jc w:val="center"/>
            </w:pPr>
            <w:r w:rsidRPr="00651007">
              <w:t>-6,5</w:t>
            </w:r>
          </w:p>
        </w:tc>
        <w:tc>
          <w:tcPr>
            <w:tcW w:w="1369" w:type="dxa"/>
          </w:tcPr>
          <w:p w:rsidR="006B2559" w:rsidRPr="00AC39DC" w:rsidRDefault="006B2559" w:rsidP="00300F79">
            <w:pPr>
              <w:jc w:val="center"/>
            </w:pPr>
          </w:p>
        </w:tc>
      </w:tr>
      <w:tr w:rsidR="006B2559" w:rsidTr="004E2704">
        <w:tc>
          <w:tcPr>
            <w:tcW w:w="2494" w:type="dxa"/>
          </w:tcPr>
          <w:p w:rsidR="006B2559" w:rsidRPr="004E2704" w:rsidRDefault="006B2559" w:rsidP="00CD425B">
            <w:r w:rsidRPr="004E2704">
              <w:t>PKO BP</w:t>
            </w:r>
          </w:p>
        </w:tc>
        <w:tc>
          <w:tcPr>
            <w:tcW w:w="1280" w:type="dxa"/>
          </w:tcPr>
          <w:p w:rsidR="006B2559" w:rsidRPr="00D53A4E" w:rsidRDefault="006B2559" w:rsidP="006B2559">
            <w:pPr>
              <w:jc w:val="center"/>
            </w:pPr>
            <w:r>
              <w:t xml:space="preserve"> </w:t>
            </w:r>
            <w:r w:rsidRPr="00D53A4E">
              <w:t>-4,6</w:t>
            </w:r>
          </w:p>
        </w:tc>
        <w:tc>
          <w:tcPr>
            <w:tcW w:w="1376" w:type="dxa"/>
          </w:tcPr>
          <w:p w:rsidR="006B2559" w:rsidRPr="009E7BEC" w:rsidRDefault="006B2559" w:rsidP="006B2559">
            <w:pPr>
              <w:jc w:val="center"/>
            </w:pPr>
            <w:r w:rsidRPr="009E7BEC">
              <w:t>-12,</w:t>
            </w:r>
            <w:r>
              <w:t>7</w:t>
            </w:r>
          </w:p>
        </w:tc>
        <w:tc>
          <w:tcPr>
            <w:tcW w:w="1376" w:type="dxa"/>
          </w:tcPr>
          <w:p w:rsidR="006B2559" w:rsidRPr="009C7F36" w:rsidRDefault="006B2559" w:rsidP="006B2559">
            <w:pPr>
              <w:jc w:val="center"/>
            </w:pPr>
          </w:p>
        </w:tc>
        <w:tc>
          <w:tcPr>
            <w:tcW w:w="1376" w:type="dxa"/>
          </w:tcPr>
          <w:p w:rsidR="006B2559" w:rsidRPr="007F3DBD" w:rsidRDefault="006B2559" w:rsidP="006B2559">
            <w:pPr>
              <w:jc w:val="center"/>
            </w:pPr>
          </w:p>
        </w:tc>
        <w:tc>
          <w:tcPr>
            <w:tcW w:w="1369" w:type="dxa"/>
          </w:tcPr>
          <w:p w:rsidR="006B2559" w:rsidRPr="00AC39DC" w:rsidRDefault="006B2559" w:rsidP="00300F79">
            <w:pPr>
              <w:jc w:val="center"/>
            </w:pPr>
          </w:p>
        </w:tc>
      </w:tr>
      <w:tr w:rsidR="006B2559" w:rsidTr="004E2704">
        <w:tc>
          <w:tcPr>
            <w:tcW w:w="2494" w:type="dxa"/>
          </w:tcPr>
          <w:p w:rsidR="006B2559" w:rsidRPr="004E2704" w:rsidRDefault="006B2559" w:rsidP="00CD425B">
            <w:r w:rsidRPr="004E2704">
              <w:t>IPOPEMA SECURITIES</w:t>
            </w:r>
          </w:p>
        </w:tc>
        <w:tc>
          <w:tcPr>
            <w:tcW w:w="1280" w:type="dxa"/>
          </w:tcPr>
          <w:p w:rsidR="006B2559" w:rsidRPr="00D53A4E" w:rsidRDefault="006B2559" w:rsidP="006B2559">
            <w:pPr>
              <w:jc w:val="center"/>
            </w:pPr>
            <w:r>
              <w:t xml:space="preserve"> </w:t>
            </w:r>
            <w:r w:rsidRPr="00D53A4E">
              <w:t>-4,</w:t>
            </w:r>
            <w:r>
              <w:t>7</w:t>
            </w:r>
          </w:p>
        </w:tc>
        <w:tc>
          <w:tcPr>
            <w:tcW w:w="1376" w:type="dxa"/>
          </w:tcPr>
          <w:p w:rsidR="006B2559" w:rsidRDefault="006B2559" w:rsidP="006B2559">
            <w:pPr>
              <w:jc w:val="center"/>
            </w:pPr>
            <w:r w:rsidRPr="009E7BEC">
              <w:t>-12</w:t>
            </w:r>
            <w:r>
              <w:t>,0</w:t>
            </w:r>
          </w:p>
        </w:tc>
        <w:tc>
          <w:tcPr>
            <w:tcW w:w="1376" w:type="dxa"/>
          </w:tcPr>
          <w:p w:rsidR="006B2559" w:rsidRPr="009C7F36" w:rsidRDefault="006B2559" w:rsidP="006B2559">
            <w:pPr>
              <w:jc w:val="center"/>
            </w:pPr>
          </w:p>
        </w:tc>
        <w:tc>
          <w:tcPr>
            <w:tcW w:w="1376" w:type="dxa"/>
          </w:tcPr>
          <w:p w:rsidR="006B2559" w:rsidRPr="007F3DBD" w:rsidRDefault="006B2559" w:rsidP="006B2559">
            <w:pPr>
              <w:jc w:val="center"/>
            </w:pPr>
          </w:p>
        </w:tc>
        <w:tc>
          <w:tcPr>
            <w:tcW w:w="1369" w:type="dxa"/>
          </w:tcPr>
          <w:p w:rsidR="006B2559" w:rsidRDefault="006B2559" w:rsidP="00300F79">
            <w:pPr>
              <w:jc w:val="center"/>
            </w:pPr>
          </w:p>
        </w:tc>
      </w:tr>
      <w:tr w:rsidR="006B2559" w:rsidTr="004E2704">
        <w:tc>
          <w:tcPr>
            <w:tcW w:w="2494" w:type="dxa"/>
          </w:tcPr>
          <w:p w:rsidR="006B2559" w:rsidRPr="004E2704" w:rsidRDefault="006B2559" w:rsidP="00CD425B">
            <w:r w:rsidRPr="004E2704">
              <w:t>MUZA</w:t>
            </w:r>
          </w:p>
        </w:tc>
        <w:tc>
          <w:tcPr>
            <w:tcW w:w="1280" w:type="dxa"/>
          </w:tcPr>
          <w:p w:rsidR="006B2559" w:rsidRDefault="006B2559" w:rsidP="006B2559">
            <w:pPr>
              <w:jc w:val="center"/>
            </w:pPr>
            <w:r w:rsidRPr="00D53A4E">
              <w:t>14,</w:t>
            </w:r>
            <w:r>
              <w:t>6</w:t>
            </w:r>
          </w:p>
        </w:tc>
        <w:tc>
          <w:tcPr>
            <w:tcW w:w="1376" w:type="dxa"/>
          </w:tcPr>
          <w:p w:rsidR="006B2559" w:rsidRPr="00CE1EA5" w:rsidRDefault="006B2559" w:rsidP="006B2559">
            <w:pPr>
              <w:jc w:val="center"/>
            </w:pPr>
          </w:p>
        </w:tc>
        <w:tc>
          <w:tcPr>
            <w:tcW w:w="1376" w:type="dxa"/>
          </w:tcPr>
          <w:p w:rsidR="006B2559" w:rsidRPr="009C7F36" w:rsidRDefault="006B2559" w:rsidP="006B2559">
            <w:pPr>
              <w:jc w:val="center"/>
            </w:pPr>
          </w:p>
        </w:tc>
        <w:tc>
          <w:tcPr>
            <w:tcW w:w="1376" w:type="dxa"/>
          </w:tcPr>
          <w:p w:rsidR="006B2559" w:rsidRPr="007F3DBD" w:rsidRDefault="006B2559" w:rsidP="006B2559">
            <w:pPr>
              <w:jc w:val="center"/>
            </w:pPr>
          </w:p>
        </w:tc>
        <w:tc>
          <w:tcPr>
            <w:tcW w:w="1369" w:type="dxa"/>
          </w:tcPr>
          <w:p w:rsidR="006B2559" w:rsidRDefault="006B2559" w:rsidP="00300F79">
            <w:pPr>
              <w:pStyle w:val="Bezodstpw"/>
              <w:jc w:val="center"/>
            </w:pPr>
          </w:p>
        </w:tc>
      </w:tr>
      <w:tr w:rsidR="004E2704" w:rsidTr="004E2704">
        <w:tc>
          <w:tcPr>
            <w:tcW w:w="2494" w:type="dxa"/>
          </w:tcPr>
          <w:p w:rsidR="004E2704" w:rsidRPr="004E2704" w:rsidRDefault="004E2704" w:rsidP="00CD425B">
            <w:r w:rsidRPr="004E2704">
              <w:t>ATREM</w:t>
            </w:r>
          </w:p>
        </w:tc>
        <w:tc>
          <w:tcPr>
            <w:tcW w:w="1280" w:type="dxa"/>
          </w:tcPr>
          <w:p w:rsidR="004E2704" w:rsidRPr="0021116A" w:rsidRDefault="004E2704" w:rsidP="006B2559">
            <w:pPr>
              <w:jc w:val="center"/>
            </w:pPr>
          </w:p>
        </w:tc>
        <w:tc>
          <w:tcPr>
            <w:tcW w:w="1376" w:type="dxa"/>
          </w:tcPr>
          <w:p w:rsidR="004E2704" w:rsidRPr="00CE1EA5" w:rsidRDefault="004E2704" w:rsidP="006B2559">
            <w:pPr>
              <w:jc w:val="center"/>
            </w:pPr>
          </w:p>
        </w:tc>
        <w:tc>
          <w:tcPr>
            <w:tcW w:w="1376" w:type="dxa"/>
          </w:tcPr>
          <w:p w:rsidR="004E2704" w:rsidRPr="009C7F36" w:rsidRDefault="004E2704" w:rsidP="006B2559">
            <w:pPr>
              <w:jc w:val="center"/>
            </w:pPr>
          </w:p>
        </w:tc>
        <w:tc>
          <w:tcPr>
            <w:tcW w:w="1376" w:type="dxa"/>
          </w:tcPr>
          <w:p w:rsidR="004E2704" w:rsidRPr="007F3DBD" w:rsidRDefault="004E2704" w:rsidP="006B2559">
            <w:pPr>
              <w:jc w:val="center"/>
            </w:pPr>
          </w:p>
        </w:tc>
        <w:tc>
          <w:tcPr>
            <w:tcW w:w="1369" w:type="dxa"/>
          </w:tcPr>
          <w:p w:rsidR="004E2704" w:rsidRDefault="004E2704" w:rsidP="00300F79">
            <w:pPr>
              <w:pStyle w:val="Bezodstpw"/>
              <w:jc w:val="center"/>
            </w:pPr>
          </w:p>
        </w:tc>
      </w:tr>
      <w:tr w:rsidR="004E2704" w:rsidTr="004E2704">
        <w:tc>
          <w:tcPr>
            <w:tcW w:w="2494" w:type="dxa"/>
          </w:tcPr>
          <w:p w:rsidR="004E2704" w:rsidRPr="00615134" w:rsidRDefault="004E2704" w:rsidP="00300F79">
            <w:pPr>
              <w:rPr>
                <w:b/>
                <w:imprint/>
                <w:color w:val="FF0000"/>
                <w:sz w:val="44"/>
                <w:szCs w:val="44"/>
              </w:rPr>
            </w:pPr>
            <w:r w:rsidRPr="00615134">
              <w:rPr>
                <w:b/>
                <w:imprint/>
                <w:color w:val="FF0000"/>
                <w:sz w:val="44"/>
                <w:szCs w:val="44"/>
              </w:rPr>
              <w:t xml:space="preserve">Średnio </w:t>
            </w:r>
          </w:p>
        </w:tc>
        <w:tc>
          <w:tcPr>
            <w:tcW w:w="1280" w:type="dxa"/>
          </w:tcPr>
          <w:p w:rsidR="004E2704" w:rsidRPr="00615134" w:rsidRDefault="006B2559" w:rsidP="006B2559">
            <w:pPr>
              <w:pStyle w:val="Bezodstpw"/>
              <w:jc w:val="center"/>
              <w:rPr>
                <w:b/>
                <w:imprint/>
                <w:color w:val="FF0000"/>
                <w:sz w:val="44"/>
                <w:szCs w:val="44"/>
              </w:rPr>
            </w:pPr>
            <w:r>
              <w:rPr>
                <w:b/>
                <w:imprint/>
                <w:color w:val="FF0000"/>
                <w:sz w:val="44"/>
                <w:szCs w:val="44"/>
              </w:rPr>
              <w:t>1</w:t>
            </w:r>
            <w:r w:rsidR="004E2704" w:rsidRPr="00615134">
              <w:rPr>
                <w:b/>
                <w:imprint/>
                <w:color w:val="FF0000"/>
                <w:sz w:val="44"/>
                <w:szCs w:val="44"/>
              </w:rPr>
              <w:t>,</w:t>
            </w:r>
            <w:r>
              <w:rPr>
                <w:b/>
                <w:imprint/>
                <w:color w:val="FF0000"/>
                <w:sz w:val="44"/>
                <w:szCs w:val="44"/>
              </w:rPr>
              <w:t>9</w:t>
            </w:r>
          </w:p>
        </w:tc>
        <w:tc>
          <w:tcPr>
            <w:tcW w:w="1376" w:type="dxa"/>
          </w:tcPr>
          <w:p w:rsidR="004E2704" w:rsidRPr="00615134" w:rsidRDefault="006B2559" w:rsidP="00300F79">
            <w:pPr>
              <w:pStyle w:val="Bezodstpw"/>
              <w:jc w:val="center"/>
              <w:rPr>
                <w:b/>
                <w:imprint/>
                <w:color w:val="FF0000"/>
                <w:sz w:val="44"/>
                <w:szCs w:val="44"/>
              </w:rPr>
            </w:pPr>
            <w:r>
              <w:rPr>
                <w:b/>
                <w:imprint/>
                <w:color w:val="FF0000"/>
                <w:sz w:val="44"/>
                <w:szCs w:val="44"/>
              </w:rPr>
              <w:t>-0,8</w:t>
            </w:r>
          </w:p>
        </w:tc>
        <w:tc>
          <w:tcPr>
            <w:tcW w:w="1376" w:type="dxa"/>
          </w:tcPr>
          <w:p w:rsidR="004E2704" w:rsidRPr="00615134" w:rsidRDefault="006B2559" w:rsidP="006B2559">
            <w:pPr>
              <w:pStyle w:val="Bezodstpw"/>
              <w:jc w:val="center"/>
              <w:rPr>
                <w:b/>
                <w:imprint/>
                <w:color w:val="FF0000"/>
                <w:sz w:val="44"/>
                <w:szCs w:val="44"/>
              </w:rPr>
            </w:pPr>
            <w:r>
              <w:rPr>
                <w:b/>
                <w:imprint/>
                <w:color w:val="FF0000"/>
                <w:sz w:val="44"/>
                <w:szCs w:val="44"/>
              </w:rPr>
              <w:t>11</w:t>
            </w:r>
            <w:r w:rsidR="004E2704" w:rsidRPr="00615134">
              <w:rPr>
                <w:b/>
                <w:imprint/>
                <w:color w:val="FF0000"/>
                <w:sz w:val="44"/>
                <w:szCs w:val="44"/>
              </w:rPr>
              <w:t>,</w:t>
            </w:r>
            <w:r>
              <w:rPr>
                <w:b/>
                <w:imprint/>
                <w:color w:val="FF0000"/>
                <w:sz w:val="44"/>
                <w:szCs w:val="44"/>
              </w:rPr>
              <w:t>8</w:t>
            </w:r>
          </w:p>
        </w:tc>
        <w:tc>
          <w:tcPr>
            <w:tcW w:w="1376" w:type="dxa"/>
          </w:tcPr>
          <w:p w:rsidR="004E2704" w:rsidRPr="00615134" w:rsidRDefault="004E2704" w:rsidP="006B2559">
            <w:pPr>
              <w:pStyle w:val="Bezodstpw"/>
              <w:jc w:val="center"/>
              <w:rPr>
                <w:b/>
                <w:imprint/>
                <w:color w:val="FF0000"/>
                <w:sz w:val="44"/>
                <w:szCs w:val="44"/>
              </w:rPr>
            </w:pPr>
            <w:r w:rsidRPr="00615134">
              <w:rPr>
                <w:b/>
                <w:imprint/>
                <w:color w:val="FF0000"/>
                <w:sz w:val="44"/>
                <w:szCs w:val="44"/>
              </w:rPr>
              <w:t>9,</w:t>
            </w:r>
            <w:r w:rsidR="006B2559">
              <w:rPr>
                <w:b/>
                <w:imprint/>
                <w:color w:val="FF0000"/>
                <w:sz w:val="44"/>
                <w:szCs w:val="44"/>
              </w:rPr>
              <w:t>5</w:t>
            </w:r>
          </w:p>
        </w:tc>
        <w:tc>
          <w:tcPr>
            <w:tcW w:w="1369" w:type="dxa"/>
          </w:tcPr>
          <w:p w:rsidR="004E2704" w:rsidRPr="00615134" w:rsidRDefault="006B2559" w:rsidP="006B2559">
            <w:pPr>
              <w:pStyle w:val="Bezodstpw"/>
              <w:jc w:val="center"/>
              <w:rPr>
                <w:b/>
                <w:imprint/>
                <w:color w:val="FF0000"/>
                <w:sz w:val="44"/>
                <w:szCs w:val="44"/>
              </w:rPr>
            </w:pPr>
            <w:r>
              <w:rPr>
                <w:b/>
                <w:imprint/>
                <w:color w:val="FF0000"/>
                <w:sz w:val="44"/>
                <w:szCs w:val="44"/>
              </w:rPr>
              <w:t>23</w:t>
            </w:r>
            <w:r w:rsidR="004E2704" w:rsidRPr="00615134">
              <w:rPr>
                <w:b/>
                <w:imprint/>
                <w:color w:val="FF0000"/>
                <w:sz w:val="44"/>
                <w:szCs w:val="44"/>
              </w:rPr>
              <w:t>,</w:t>
            </w:r>
            <w:r>
              <w:rPr>
                <w:b/>
                <w:imprint/>
                <w:color w:val="FF0000"/>
                <w:sz w:val="44"/>
                <w:szCs w:val="44"/>
              </w:rPr>
              <w:t>4</w:t>
            </w:r>
          </w:p>
        </w:tc>
      </w:tr>
    </w:tbl>
    <w:p w:rsidR="004E2704" w:rsidRDefault="004E2704" w:rsidP="004E2704">
      <w:pPr>
        <w:pStyle w:val="Bezodstpw"/>
        <w:jc w:val="both"/>
      </w:pPr>
    </w:p>
    <w:p w:rsidR="004E2704" w:rsidRDefault="004E2704" w:rsidP="004E2704">
      <w:pPr>
        <w:pStyle w:val="Bezodstpw"/>
        <w:jc w:val="both"/>
      </w:pPr>
    </w:p>
    <w:p w:rsidR="004E2704" w:rsidRPr="006F01AC" w:rsidRDefault="004E2704" w:rsidP="004E2704">
      <w:pPr>
        <w:pStyle w:val="Bezodstpw"/>
        <w:jc w:val="both"/>
        <w:rPr>
          <w:sz w:val="26"/>
          <w:szCs w:val="26"/>
        </w:rPr>
      </w:pPr>
      <w:r w:rsidRPr="006F01AC">
        <w:rPr>
          <w:sz w:val="26"/>
          <w:szCs w:val="26"/>
        </w:rPr>
        <w:t xml:space="preserve">Opracował: Sławomir Kłusek, </w:t>
      </w:r>
      <w:r w:rsidR="00865308">
        <w:rPr>
          <w:sz w:val="26"/>
          <w:szCs w:val="26"/>
        </w:rPr>
        <w:t>20</w:t>
      </w:r>
      <w:r>
        <w:rPr>
          <w:sz w:val="26"/>
          <w:szCs w:val="26"/>
        </w:rPr>
        <w:t xml:space="preserve"> lutego </w:t>
      </w:r>
      <w:r w:rsidRPr="006F01AC">
        <w:rPr>
          <w:sz w:val="26"/>
          <w:szCs w:val="26"/>
        </w:rPr>
        <w:t>2015 r.</w:t>
      </w:r>
    </w:p>
    <w:p w:rsidR="004E2704" w:rsidRPr="006F01AC" w:rsidRDefault="004E2704" w:rsidP="004E2704">
      <w:pPr>
        <w:pStyle w:val="Bezodstpw"/>
        <w:jc w:val="both"/>
        <w:rPr>
          <w:sz w:val="26"/>
          <w:szCs w:val="26"/>
        </w:rPr>
      </w:pPr>
    </w:p>
    <w:p w:rsidR="004E2704" w:rsidRPr="006F01AC" w:rsidRDefault="004E2704" w:rsidP="004E2704">
      <w:pPr>
        <w:pStyle w:val="Bezodstpw"/>
        <w:jc w:val="both"/>
        <w:rPr>
          <w:sz w:val="26"/>
          <w:szCs w:val="26"/>
        </w:rPr>
      </w:pPr>
      <w:r w:rsidRPr="006F01AC">
        <w:rPr>
          <w:b/>
          <w:sz w:val="26"/>
          <w:szCs w:val="26"/>
        </w:rPr>
        <w:t xml:space="preserve">Powyższe zestawienia sporządzone zostało wyłącznie w celach informacyjnych. </w:t>
      </w:r>
      <w:r w:rsidRPr="006F01AC">
        <w:rPr>
          <w:sz w:val="26"/>
          <w:szCs w:val="26"/>
        </w:rPr>
        <w:t xml:space="preserve">Wszelkie opinie prezentowane na stronie </w:t>
      </w:r>
      <w:hyperlink r:id="rId4" w:history="1">
        <w:r w:rsidRPr="006F01AC">
          <w:rPr>
            <w:rStyle w:val="Hipercze"/>
            <w:sz w:val="26"/>
            <w:szCs w:val="26"/>
          </w:rPr>
          <w:t>http://analizy-rynkowe.pl/</w:t>
        </w:r>
      </w:hyperlink>
      <w:r w:rsidRPr="006F01AC">
        <w:rPr>
          <w:sz w:val="26"/>
          <w:szCs w:val="26"/>
        </w:rPr>
        <w:t xml:space="preserve"> stanowią </w:t>
      </w:r>
      <w:r w:rsidRPr="006F01AC">
        <w:rPr>
          <w:b/>
          <w:sz w:val="26"/>
          <w:szCs w:val="26"/>
        </w:rPr>
        <w:t>wyłącznie wyraz osobistych opinii autora.</w:t>
      </w:r>
      <w:r w:rsidRPr="006F01AC">
        <w:rPr>
          <w:sz w:val="26"/>
          <w:szCs w:val="26"/>
        </w:rPr>
        <w:t xml:space="preserve"> </w:t>
      </w:r>
    </w:p>
    <w:p w:rsidR="004E2704" w:rsidRPr="006F01AC" w:rsidRDefault="004E2704" w:rsidP="004E2704">
      <w:pPr>
        <w:pStyle w:val="Bezodstpw"/>
        <w:jc w:val="both"/>
        <w:rPr>
          <w:sz w:val="26"/>
          <w:szCs w:val="26"/>
        </w:rPr>
      </w:pPr>
    </w:p>
    <w:p w:rsidR="004E2704" w:rsidRPr="006F01AC" w:rsidRDefault="004E2704" w:rsidP="004E2704">
      <w:pPr>
        <w:pStyle w:val="Bezodstpw"/>
        <w:jc w:val="both"/>
        <w:rPr>
          <w:sz w:val="26"/>
          <w:szCs w:val="26"/>
        </w:rPr>
      </w:pPr>
      <w:r w:rsidRPr="006F01AC">
        <w:rPr>
          <w:sz w:val="26"/>
          <w:szCs w:val="26"/>
        </w:rPr>
        <w:t xml:space="preserve">Treści zawarte na stronie internetowej </w:t>
      </w:r>
      <w:hyperlink r:id="rId5" w:history="1">
        <w:r w:rsidRPr="006F01AC">
          <w:rPr>
            <w:rStyle w:val="Hipercze"/>
            <w:sz w:val="26"/>
            <w:szCs w:val="26"/>
          </w:rPr>
          <w:t>http://analizy-rynkowe.pl/</w:t>
        </w:r>
      </w:hyperlink>
      <w:r w:rsidRPr="006F01AC">
        <w:rPr>
          <w:sz w:val="26"/>
          <w:szCs w:val="26"/>
        </w:rPr>
        <w:t xml:space="preserve"> </w:t>
      </w:r>
      <w:r w:rsidRPr="006F01AC">
        <w:rPr>
          <w:b/>
          <w:sz w:val="26"/>
          <w:szCs w:val="26"/>
        </w:rPr>
        <w:t>nie stanowią "rekomendacji"</w:t>
      </w:r>
      <w:r w:rsidRPr="006F01AC">
        <w:rPr>
          <w:sz w:val="26"/>
          <w:szCs w:val="26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6F01AC">
        <w:rPr>
          <w:sz w:val="26"/>
          <w:szCs w:val="26"/>
        </w:rPr>
        <w:t>Dz.U</w:t>
      </w:r>
      <w:proofErr w:type="spellEnd"/>
      <w:r w:rsidRPr="006F01AC">
        <w:rPr>
          <w:sz w:val="26"/>
          <w:szCs w:val="26"/>
        </w:rPr>
        <w:t>. z 2005 r. Nr 206, poz. 1715).</w:t>
      </w:r>
    </w:p>
    <w:p w:rsidR="004E2704" w:rsidRPr="006F01AC" w:rsidRDefault="004E2704" w:rsidP="004E2704">
      <w:pPr>
        <w:pStyle w:val="Bezodstpw"/>
        <w:jc w:val="both"/>
        <w:rPr>
          <w:sz w:val="26"/>
          <w:szCs w:val="26"/>
        </w:rPr>
      </w:pPr>
    </w:p>
    <w:p w:rsidR="003C3EE9" w:rsidRDefault="004E2704" w:rsidP="004E2704">
      <w:pPr>
        <w:pStyle w:val="Bezodstpw"/>
        <w:jc w:val="both"/>
      </w:pPr>
      <w:r w:rsidRPr="006F01AC">
        <w:rPr>
          <w:sz w:val="26"/>
          <w:szCs w:val="26"/>
        </w:rPr>
        <w:t xml:space="preserve">Autor nie </w:t>
      </w:r>
      <w:r w:rsidRPr="006F01AC">
        <w:rPr>
          <w:b/>
          <w:sz w:val="26"/>
          <w:szCs w:val="26"/>
        </w:rPr>
        <w:t>ponosi odpowiedzialności za jakiekolwiek decyzje inwestycyjne podjęte na podstawie</w:t>
      </w:r>
      <w:r w:rsidRPr="006F01AC">
        <w:rPr>
          <w:sz w:val="26"/>
          <w:szCs w:val="26"/>
        </w:rPr>
        <w:t xml:space="preserve"> treści zawartych na stronie internetowej </w:t>
      </w:r>
      <w:hyperlink r:id="rId6" w:history="1">
        <w:r w:rsidRPr="006F01AC">
          <w:rPr>
            <w:rStyle w:val="Hipercze"/>
            <w:sz w:val="26"/>
            <w:szCs w:val="26"/>
          </w:rPr>
          <w:t>http://analizy-rynkowe.pl/</w:t>
        </w:r>
      </w:hyperlink>
    </w:p>
    <w:sectPr w:rsidR="003C3EE9" w:rsidSect="00D8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704"/>
    <w:rsid w:val="003C3EE9"/>
    <w:rsid w:val="004E2704"/>
    <w:rsid w:val="006B2559"/>
    <w:rsid w:val="006F0EF8"/>
    <w:rsid w:val="007868B7"/>
    <w:rsid w:val="0086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270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E2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E27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alizy-rynkowe.pl/" TargetMode="External"/><Relationship Id="rId5" Type="http://schemas.openxmlformats.org/officeDocument/2006/relationships/hyperlink" Target="http://analizy-rynkowe.pl/" TargetMode="External"/><Relationship Id="rId4" Type="http://schemas.openxmlformats.org/officeDocument/2006/relationships/hyperlink" Target="http://analizy-rynkow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4</cp:revision>
  <dcterms:created xsi:type="dcterms:W3CDTF">2015-02-20T18:36:00Z</dcterms:created>
  <dcterms:modified xsi:type="dcterms:W3CDTF">2015-02-20T18:51:00Z</dcterms:modified>
</cp:coreProperties>
</file>