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E0" w:rsidRPr="00C16D3A" w:rsidRDefault="008246E0" w:rsidP="008246E0">
      <w:pPr>
        <w:pStyle w:val="Bezodstpw"/>
        <w:jc w:val="center"/>
        <w:rPr>
          <w:shadow/>
          <w:color w:val="FF0000"/>
          <w:sz w:val="180"/>
          <w:szCs w:val="180"/>
        </w:rPr>
      </w:pPr>
      <w:r w:rsidRPr="00C16D3A">
        <w:rPr>
          <w:shadow/>
          <w:color w:val="FF0000"/>
          <w:sz w:val="180"/>
          <w:szCs w:val="180"/>
        </w:rPr>
        <w:t>Raport</w:t>
      </w:r>
    </w:p>
    <w:p w:rsidR="008246E0" w:rsidRDefault="008246E0" w:rsidP="008246E0">
      <w:pPr>
        <w:pStyle w:val="Bezodstpw"/>
        <w:jc w:val="center"/>
        <w:rPr>
          <w:shadow/>
          <w:color w:val="FF0000"/>
          <w:sz w:val="180"/>
          <w:szCs w:val="180"/>
        </w:rPr>
      </w:pPr>
      <w:r w:rsidRPr="00C16D3A">
        <w:rPr>
          <w:shadow/>
          <w:color w:val="FF0000"/>
          <w:sz w:val="180"/>
          <w:szCs w:val="180"/>
        </w:rPr>
        <w:t>Tygodniowy</w:t>
      </w:r>
    </w:p>
    <w:p w:rsidR="008246E0" w:rsidRPr="00BB2EC3" w:rsidRDefault="008246E0" w:rsidP="008246E0">
      <w:pPr>
        <w:pStyle w:val="Bezodstpw"/>
        <w:jc w:val="center"/>
        <w:rPr>
          <w:shadow/>
          <w:color w:val="FF0000"/>
          <w:sz w:val="100"/>
          <w:szCs w:val="100"/>
        </w:rPr>
      </w:pPr>
      <w:r w:rsidRPr="00BB2EC3">
        <w:rPr>
          <w:shadow/>
          <w:color w:val="FF0000"/>
          <w:sz w:val="100"/>
          <w:szCs w:val="100"/>
        </w:rPr>
        <w:t>o sytuacji na</w:t>
      </w:r>
    </w:p>
    <w:p w:rsidR="008246E0" w:rsidRPr="00BB2EC3" w:rsidRDefault="008246E0" w:rsidP="008246E0">
      <w:pPr>
        <w:pStyle w:val="Bezodstpw"/>
        <w:jc w:val="center"/>
        <w:rPr>
          <w:shadow/>
          <w:color w:val="FF0000"/>
          <w:sz w:val="100"/>
          <w:szCs w:val="100"/>
        </w:rPr>
      </w:pPr>
      <w:r w:rsidRPr="00BB2EC3">
        <w:rPr>
          <w:shadow/>
          <w:color w:val="FF0000"/>
          <w:sz w:val="100"/>
          <w:szCs w:val="100"/>
        </w:rPr>
        <w:t>rynkach finansowych</w:t>
      </w:r>
    </w:p>
    <w:p w:rsidR="008246E0" w:rsidRPr="00400806" w:rsidRDefault="008246E0" w:rsidP="008246E0">
      <w:pPr>
        <w:pStyle w:val="Bezodstpw"/>
        <w:jc w:val="center"/>
        <w:rPr>
          <w:sz w:val="48"/>
          <w:szCs w:val="48"/>
        </w:rPr>
      </w:pPr>
    </w:p>
    <w:p w:rsidR="008246E0" w:rsidRDefault="008246E0" w:rsidP="008246E0">
      <w:pPr>
        <w:pStyle w:val="Bezodstpw"/>
        <w:jc w:val="center"/>
        <w:rPr>
          <w:sz w:val="48"/>
          <w:szCs w:val="48"/>
        </w:rPr>
      </w:pPr>
    </w:p>
    <w:p w:rsidR="008246E0" w:rsidRPr="009A4255" w:rsidRDefault="008246E0" w:rsidP="008246E0">
      <w:pPr>
        <w:pStyle w:val="Bezodstpw"/>
        <w:jc w:val="center"/>
        <w:rPr>
          <w:shadow/>
          <w:sz w:val="100"/>
          <w:szCs w:val="100"/>
          <w:u w:val="single"/>
        </w:rPr>
      </w:pPr>
      <w:r w:rsidRPr="009A4255">
        <w:rPr>
          <w:shadow/>
          <w:sz w:val="100"/>
          <w:szCs w:val="100"/>
          <w:u w:val="single"/>
        </w:rPr>
        <w:t>Rynek walutowy</w:t>
      </w:r>
    </w:p>
    <w:p w:rsidR="008246E0" w:rsidRPr="009A4255" w:rsidRDefault="008246E0" w:rsidP="008246E0">
      <w:pPr>
        <w:pStyle w:val="Bezodstpw"/>
        <w:jc w:val="center"/>
        <w:rPr>
          <w:shadow/>
          <w:sz w:val="100"/>
          <w:szCs w:val="100"/>
        </w:rPr>
      </w:pPr>
    </w:p>
    <w:p w:rsidR="008246E0" w:rsidRPr="009A4255" w:rsidRDefault="008246E0" w:rsidP="008246E0">
      <w:pPr>
        <w:pStyle w:val="Bezodstpw"/>
        <w:jc w:val="center"/>
        <w:rPr>
          <w:shadow/>
          <w:sz w:val="100"/>
          <w:szCs w:val="100"/>
          <w:u w:val="single"/>
        </w:rPr>
      </w:pPr>
      <w:r w:rsidRPr="009A4255">
        <w:rPr>
          <w:shadow/>
          <w:sz w:val="100"/>
          <w:szCs w:val="100"/>
          <w:u w:val="single"/>
        </w:rPr>
        <w:t>Rynek akcji</w:t>
      </w: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</w:p>
    <w:p w:rsidR="008246E0" w:rsidRPr="00D72F94" w:rsidRDefault="008246E0" w:rsidP="008246E0">
      <w:pPr>
        <w:pStyle w:val="Bezodstpw"/>
        <w:jc w:val="both"/>
        <w:rPr>
          <w:shadow/>
          <w:sz w:val="24"/>
          <w:szCs w:val="24"/>
        </w:rPr>
      </w:pPr>
      <w:r w:rsidRPr="00D72F94">
        <w:rPr>
          <w:shadow/>
          <w:sz w:val="24"/>
          <w:szCs w:val="24"/>
        </w:rPr>
        <w:lastRenderedPageBreak/>
        <w:t xml:space="preserve">Poniedziałek, </w:t>
      </w:r>
      <w:r>
        <w:rPr>
          <w:shadow/>
          <w:sz w:val="24"/>
          <w:szCs w:val="24"/>
        </w:rPr>
        <w:t xml:space="preserve">24 listopada </w:t>
      </w:r>
      <w:r w:rsidRPr="00D72F94">
        <w:rPr>
          <w:shadow/>
          <w:sz w:val="24"/>
          <w:szCs w:val="24"/>
        </w:rPr>
        <w:t>2014 roku</w:t>
      </w: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Kurs USD/PLN – perspektywa długoterminowa, kurs z 2</w:t>
      </w:r>
      <w:r w:rsidR="00E67B75">
        <w:t>1</w:t>
      </w:r>
      <w:r>
        <w:t xml:space="preserve"> listopada 2014 roku = 3,3887</w:t>
      </w: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  <w:r>
        <w:rPr>
          <w:noProof/>
        </w:rPr>
        <w:drawing>
          <wp:inline distT="0" distB="0" distL="0" distR="0">
            <wp:extent cx="3790950" cy="2295525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  <w:r>
        <w:t xml:space="preserve">Kurs dolara (w złotych) doszedł do </w:t>
      </w:r>
      <w:r w:rsidRPr="00EC4DE7">
        <w:rPr>
          <w:b/>
        </w:rPr>
        <w:t xml:space="preserve">długoterminowej </w:t>
      </w:r>
      <w:r>
        <w:rPr>
          <w:b/>
        </w:rPr>
        <w:t xml:space="preserve">spadkowej </w:t>
      </w:r>
      <w:r w:rsidRPr="00EC4DE7">
        <w:rPr>
          <w:b/>
        </w:rPr>
        <w:t>linii trendu</w:t>
      </w:r>
      <w:r>
        <w:t xml:space="preserve"> poprowadzonej przez szczyty z lutego 2009 roku oraz czerwca 2012 roku. Linia ta okazała się </w:t>
      </w:r>
      <w:r w:rsidRPr="00EC4DE7">
        <w:rPr>
          <w:b/>
        </w:rPr>
        <w:t>bardzo ważny</w:t>
      </w:r>
      <w:r w:rsidR="007479BB">
        <w:rPr>
          <w:b/>
        </w:rPr>
        <w:t>m</w:t>
      </w:r>
      <w:r w:rsidRPr="00EC4DE7">
        <w:rPr>
          <w:b/>
        </w:rPr>
        <w:t xml:space="preserve"> op</w:t>
      </w:r>
      <w:r w:rsidR="007479BB">
        <w:rPr>
          <w:b/>
        </w:rPr>
        <w:t>orem.</w:t>
      </w:r>
      <w:r>
        <w:t xml:space="preserve"> W związku z tym w najbliższych kilku miesiącach można oczekiwać spadków. Przewidując napływ kapitału zagranicznego na giełdę warszawską w okresie od końca października 2014 roku do końca kwietnia 2015 roku oczekuje w tym okresie umocnienia kursu złotego, czyli m.in. spadku kursu dolara amerykańskiego w złotych. Bardzo ważnym wsparciem jest wzrostowa linia trendu poprowadzone przez dołki z lipca 2008 roku oraz czerwca 2014 roku, która aktualnie przebiega na poziomie </w:t>
      </w:r>
      <w:r w:rsidRPr="001C5D63">
        <w:rPr>
          <w:b/>
          <w:color w:val="FF0000"/>
        </w:rPr>
        <w:t>3,084.</w:t>
      </w:r>
      <w:r>
        <w:t xml:space="preserve"> </w:t>
      </w: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Kurs EUR/PLN – perspektywa długoterminowa, kurs z 2</w:t>
      </w:r>
      <w:r w:rsidR="00E67B75">
        <w:t>1</w:t>
      </w:r>
      <w:r>
        <w:t xml:space="preserve"> listopada 2014 roku = 4,1980</w:t>
      </w: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  <w:r>
        <w:rPr>
          <w:noProof/>
        </w:rPr>
        <w:drawing>
          <wp:inline distT="0" distB="0" distL="0" distR="0">
            <wp:extent cx="3790950" cy="2295525"/>
            <wp:effectExtent l="19050" t="0" r="0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  <w:r>
        <w:t xml:space="preserve">Kurs euro (w złotych) znajduje się poniżej </w:t>
      </w:r>
      <w:r w:rsidRPr="00EC4DE7">
        <w:rPr>
          <w:b/>
        </w:rPr>
        <w:t>długoterminowej spadkowej linii trendu</w:t>
      </w:r>
      <w:r>
        <w:t xml:space="preserve"> poprowadzonej przez szczyty z lutego 2009 roku oraz grudnia 2011 roku. Również w tym przypadku </w:t>
      </w:r>
      <w:r w:rsidR="007479BB">
        <w:t>l</w:t>
      </w:r>
      <w:r>
        <w:t xml:space="preserve">inia na stanowi </w:t>
      </w:r>
      <w:r w:rsidRPr="00EC4DE7">
        <w:rPr>
          <w:b/>
        </w:rPr>
        <w:t>bardzo ważny opór</w:t>
      </w:r>
      <w:r>
        <w:t xml:space="preserve">. W chwili obecnej przebiega ona na poziomie </w:t>
      </w:r>
      <w:r w:rsidR="007479BB">
        <w:t xml:space="preserve">około </w:t>
      </w:r>
      <w:r w:rsidRPr="003A3B5C">
        <w:rPr>
          <w:color w:val="000000" w:themeColor="text1"/>
        </w:rPr>
        <w:t>4,25</w:t>
      </w:r>
      <w:r>
        <w:t xml:space="preserve">. Sądzę, że jest realne, że kurs powtórnie w krótkim okresie wzrośnie w kierunku tego poziomu, później jednak (w okresie do końca kwietnia 2015 roku) można będzie oczekiwać spadków kursu. </w:t>
      </w:r>
      <w:r w:rsidRPr="001C5D63">
        <w:t xml:space="preserve">Przewidując napływ kapitału zagranicznego na giełdę warszawską oczekuje w tym okresie umocnienia kursu złotego, czyli m.in. spadku kursu </w:t>
      </w:r>
      <w:r>
        <w:t xml:space="preserve">euro (w złotych) do poziomu </w:t>
      </w:r>
      <w:r w:rsidRPr="003A3B5C">
        <w:rPr>
          <w:b/>
          <w:color w:val="FF0000"/>
        </w:rPr>
        <w:t>4,089</w:t>
      </w:r>
      <w:r>
        <w:t xml:space="preserve"> stanowiącego ważne wsparcie (dołki z marca 2012 roku oraz czerwca 2014 roku – pozioma linia). </w:t>
      </w: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Cykl prezydencki – działa czy nie działa ?</w:t>
      </w: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  <w:r>
        <w:t xml:space="preserve">Jednym ze zjawisk na rynkach akcji jest tak zwany </w:t>
      </w:r>
      <w:r w:rsidRPr="00F550F9">
        <w:rPr>
          <w:b/>
          <w:u w:val="single"/>
        </w:rPr>
        <w:t>amerykański czteroletni cykl prezydencki</w:t>
      </w:r>
      <w:r>
        <w:t xml:space="preserve">. Jego istotą jest to, że w roku wyborów prezydenta USA stan gospodarki amerykańskiej jest relatywnie bardzo dobry. </w:t>
      </w: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  <w:r>
        <w:t xml:space="preserve">Zakłada się bowiem, że </w:t>
      </w:r>
      <w:r w:rsidRPr="007479BB">
        <w:rPr>
          <w:b/>
          <w:u w:val="single"/>
        </w:rPr>
        <w:t>administracja amerykańska oraz tamtejszy bank centralny</w:t>
      </w:r>
      <w:r>
        <w:t xml:space="preserve"> są skłonne podejmować działania w zakresie polityki budżetowej oraz pieniężnej zmierzające do tego, aby w roku wyborów prezydenta USA stosunkowo wysokie było tempo wzrostu gospodarczego a bezrobocie kształtowało się na stosunkowo niskim poziomie. </w:t>
      </w: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  <w:r>
        <w:t xml:space="preserve">Działania te podejmowane są po to, aby zwiększyć szansę urzędującego prezydenta, bądź (jeżeli nie może on brać w kolejnych wyborach) kogoś innego z jego partii w nowych wyborach. </w:t>
      </w: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  <w:r>
        <w:t xml:space="preserve">Z danych statystycznych wynika ponadto, że sytuacja na rynku akcji w roku T jest silnie powiązane aktywnością gospodarczą w roku T+1. Dokładnie rzecz biorąc mamy do czynienia z wysoką pozytywną korelacją między stopą zwrotu z indeksu </w:t>
      </w:r>
      <w:proofErr w:type="spellStart"/>
      <w:r>
        <w:t>S&amp;P</w:t>
      </w:r>
      <w:proofErr w:type="spellEnd"/>
      <w:r>
        <w:t xml:space="preserve"> 500 a realną zmianą PKB w USA w roku T+1. </w:t>
      </w: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  <w:r>
        <w:t xml:space="preserve">Z uwagi na silną </w:t>
      </w:r>
      <w:r w:rsidRPr="00F550F9">
        <w:rPr>
          <w:b/>
        </w:rPr>
        <w:t>,,amerykanizację”</w:t>
      </w:r>
      <w:r>
        <w:t xml:space="preserve"> sytuacji na krajowych rynkach akcji występuje ponadto silny pozytywna korelacja pomiędzy stopą zwrotu z indeksu giełdowego w danym kraju w roku T a realną zmianą PKB w roku T+1 w USA. </w:t>
      </w: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  <w:r>
        <w:t xml:space="preserve">Przez sformułowania ,,dany kraj” rozumiem jakikolwiek kraj: Niemcy, Francję, Japonię, ale także Polskę, Brazylię czy też Tajwan. </w:t>
      </w: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  <w:r>
        <w:t xml:space="preserve">Biorąc pod uwagę powyższe założenia zakładam, że bardzo udany dla rynków akcji powinien być rok 2015 – który jest rokiem przedwyborczym w USA. </w:t>
      </w: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  <w:r>
        <w:t xml:space="preserve">Co więcej można również zauważyć, że szczególnie korzystny dla rynków akcji jest okres pomiędzy końcem października danego roku a końcem kwietnia roku następnego. </w:t>
      </w: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  <w:r>
        <w:t xml:space="preserve">W tym kontekście można założyć, że bardzo dobry dla posiadaczy akcji powinien być okres pomiędzy końcem października 2014 roku a końcem kwietnia 2015 roku. </w:t>
      </w: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  <w:r>
        <w:t xml:space="preserve">Warto zauważyć, że </w:t>
      </w:r>
      <w:r w:rsidRPr="00F550F9">
        <w:rPr>
          <w:b/>
        </w:rPr>
        <w:t>na razie ,,cykl działa” w przypadku</w:t>
      </w:r>
      <w:r>
        <w:t xml:space="preserve"> </w:t>
      </w:r>
      <w:r w:rsidR="00F550F9">
        <w:t xml:space="preserve">np. </w:t>
      </w:r>
      <w:r>
        <w:t xml:space="preserve">USA, Japonii, Niemiec, Brazylii, Korei Południowej i szeregu innych krajów. </w:t>
      </w: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  <w:r>
        <w:t xml:space="preserve">Tabela: Procentowa zmiana indeksu giełdowego w danym kraju od 31 października do 21 listopada 2014 roku </w:t>
      </w:r>
    </w:p>
    <w:p w:rsidR="008246E0" w:rsidRDefault="008246E0" w:rsidP="008246E0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246E0" w:rsidTr="00C45C05">
        <w:tc>
          <w:tcPr>
            <w:tcW w:w="4606" w:type="dxa"/>
          </w:tcPr>
          <w:p w:rsidR="008246E0" w:rsidRDefault="008246E0" w:rsidP="00C45C05">
            <w:pPr>
              <w:pStyle w:val="Bezodstpw"/>
              <w:jc w:val="center"/>
            </w:pPr>
            <w:r>
              <w:t>Kraj</w:t>
            </w:r>
          </w:p>
        </w:tc>
        <w:tc>
          <w:tcPr>
            <w:tcW w:w="4606" w:type="dxa"/>
          </w:tcPr>
          <w:p w:rsidR="008246E0" w:rsidRDefault="008246E0" w:rsidP="00C45C05">
            <w:pPr>
              <w:pStyle w:val="Bezodstpw"/>
              <w:jc w:val="center"/>
            </w:pPr>
            <w:r>
              <w:t>Zmiana indeksu w %</w:t>
            </w:r>
          </w:p>
        </w:tc>
      </w:tr>
      <w:tr w:rsidR="008246E0" w:rsidTr="00C45C05">
        <w:tc>
          <w:tcPr>
            <w:tcW w:w="4606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USA – </w:t>
            </w:r>
            <w:proofErr w:type="spellStart"/>
            <w:r>
              <w:t>S&amp;P</w:t>
            </w:r>
            <w:proofErr w:type="spellEnd"/>
            <w:r>
              <w:t xml:space="preserve"> 500</w:t>
            </w:r>
          </w:p>
        </w:tc>
        <w:tc>
          <w:tcPr>
            <w:tcW w:w="4606" w:type="dxa"/>
          </w:tcPr>
          <w:p w:rsidR="008246E0" w:rsidRDefault="008246E0" w:rsidP="00C45C05">
            <w:pPr>
              <w:pStyle w:val="Bezodstpw"/>
              <w:jc w:val="center"/>
            </w:pPr>
            <w:r>
              <w:t>+2,2 %</w:t>
            </w:r>
          </w:p>
        </w:tc>
      </w:tr>
      <w:tr w:rsidR="008246E0" w:rsidTr="00C45C05">
        <w:tc>
          <w:tcPr>
            <w:tcW w:w="4606" w:type="dxa"/>
          </w:tcPr>
          <w:p w:rsidR="008246E0" w:rsidRDefault="008246E0" w:rsidP="00C45C05">
            <w:pPr>
              <w:pStyle w:val="Bezodstpw"/>
              <w:jc w:val="center"/>
            </w:pPr>
            <w:r>
              <w:t>Niemcy - DAX</w:t>
            </w:r>
          </w:p>
        </w:tc>
        <w:tc>
          <w:tcPr>
            <w:tcW w:w="4606" w:type="dxa"/>
          </w:tcPr>
          <w:p w:rsidR="008246E0" w:rsidRDefault="008246E0" w:rsidP="00C45C05">
            <w:pPr>
              <w:pStyle w:val="Bezodstpw"/>
              <w:jc w:val="center"/>
            </w:pPr>
            <w:r>
              <w:t>+4,4 %</w:t>
            </w:r>
          </w:p>
        </w:tc>
      </w:tr>
      <w:tr w:rsidR="008246E0" w:rsidTr="00C45C05">
        <w:tc>
          <w:tcPr>
            <w:tcW w:w="4606" w:type="dxa"/>
          </w:tcPr>
          <w:p w:rsidR="008246E0" w:rsidRDefault="008246E0" w:rsidP="00C45C05">
            <w:pPr>
              <w:pStyle w:val="Bezodstpw"/>
              <w:jc w:val="center"/>
            </w:pPr>
            <w:r>
              <w:t>Japonia – NIKKEI 225</w:t>
            </w:r>
          </w:p>
        </w:tc>
        <w:tc>
          <w:tcPr>
            <w:tcW w:w="4606" w:type="dxa"/>
          </w:tcPr>
          <w:p w:rsidR="008246E0" w:rsidRDefault="008246E0" w:rsidP="00C45C05">
            <w:pPr>
              <w:pStyle w:val="Bezodstpw"/>
              <w:jc w:val="center"/>
            </w:pPr>
            <w:r>
              <w:t>+5,8 %</w:t>
            </w:r>
          </w:p>
        </w:tc>
      </w:tr>
      <w:tr w:rsidR="008246E0" w:rsidTr="00C45C05">
        <w:tc>
          <w:tcPr>
            <w:tcW w:w="4606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Brazylia – </w:t>
            </w:r>
            <w:proofErr w:type="spellStart"/>
            <w:r>
              <w:t>Bovespa</w:t>
            </w:r>
            <w:proofErr w:type="spellEnd"/>
          </w:p>
        </w:tc>
        <w:tc>
          <w:tcPr>
            <w:tcW w:w="4606" w:type="dxa"/>
          </w:tcPr>
          <w:p w:rsidR="008246E0" w:rsidRDefault="008246E0" w:rsidP="00C45C05">
            <w:pPr>
              <w:pStyle w:val="Bezodstpw"/>
              <w:jc w:val="center"/>
            </w:pPr>
            <w:r>
              <w:t>+2,7 %</w:t>
            </w:r>
          </w:p>
        </w:tc>
      </w:tr>
    </w:tbl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  <w:r w:rsidRPr="00F550F9">
        <w:rPr>
          <w:b/>
        </w:rPr>
        <w:t>W przypadku Polski sytuacja jest na razie gorsza</w:t>
      </w:r>
      <w:r>
        <w:t xml:space="preserve">, gdyż na razie WIG 20 nie przebił swego poziomu z końca października 2014 roku. </w:t>
      </w: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  <w:r w:rsidRPr="00F550F9">
        <w:rPr>
          <w:b/>
        </w:rPr>
        <w:lastRenderedPageBreak/>
        <w:t>Sądzę jednak</w:t>
      </w:r>
      <w:r>
        <w:t>, że indeks ten wkrótce to uczyni, zakładam, że jeszcze w listopadzie. Wiele osób może być wręcz zaszokowanych tą relatywną słabością polskiego rynku akcji. No cóż, to się zdarza.</w:t>
      </w:r>
    </w:p>
    <w:p w:rsidR="00F550F9" w:rsidRDefault="00F550F9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  <w:r>
        <w:t xml:space="preserve">Proszę popatrzeć na wykres siły </w:t>
      </w:r>
      <w:r w:rsidRPr="00F550F9">
        <w:rPr>
          <w:b/>
        </w:rPr>
        <w:t xml:space="preserve">względnej WIG 20 / DAX. </w:t>
      </w:r>
      <w:r>
        <w:t>Możemy dostrzec 1) przełamanie s</w:t>
      </w:r>
      <w:r w:rsidR="007479BB">
        <w:t>padkowej linii trendu 2) wybicie</w:t>
      </w:r>
      <w:r>
        <w:t xml:space="preserve"> z podwójnego dna 3) ruch powrotny do wnętrza formacji podwójnego dna. </w:t>
      </w: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  <w:r>
        <w:rPr>
          <w:noProof/>
        </w:rPr>
        <w:drawing>
          <wp:inline distT="0" distB="0" distL="0" distR="0">
            <wp:extent cx="4800600" cy="2895600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  <w:r>
        <w:t xml:space="preserve">Po tego typu sygnałach w każdym momencie możemy spodziewać się </w:t>
      </w:r>
      <w:r w:rsidRPr="00F550F9">
        <w:rPr>
          <w:b/>
        </w:rPr>
        <w:t>powrotu do tendencji wzrostowej w przypadku siły względnej WIG 20 / DAX</w:t>
      </w:r>
      <w:r>
        <w:t xml:space="preserve">, czyli do sytuacji, w której formacja podwójnego dna zostanie wypełniona. </w:t>
      </w: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  <w:r>
        <w:t xml:space="preserve">Warto ponadto pamiętać, że zadaniem tej formacji nie jest po prostu tylko wypełnienia, lecz zmiana trendu ze spadkowego na wzrostowy. </w:t>
      </w: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  <w:r>
        <w:t xml:space="preserve">W jednym z poprzednich numerów ,,Raportu Tygodniowego” pisałem o tak zwanej spalonej formacji podwójnego szczytu. Pojęciem </w:t>
      </w:r>
      <w:r w:rsidRPr="00F550F9">
        <w:rPr>
          <w:b/>
        </w:rPr>
        <w:t>,,spalonej formacji podwójnego szczytu”</w:t>
      </w:r>
      <w:r>
        <w:t xml:space="preserve"> posługuje się Thomas Bulkowski. </w:t>
      </w: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  <w:r>
        <w:t>Czym jest formacja spalonej formacji podwójnego szczytu ?. Zdarza się czasem, że kurs po wybiciu z formacji podwójnego dna początkowo rośnie, ale wkrótce zaczyna spadać. Kiedy spadnie poniżej poziomu niższego dołka tej formacji mamy do czynienia z tak zwanym  ,,spaleniem” formacji podwójnego dna. Powstaje wówczas bardzo silny sygnał sprzedaży.</w:t>
      </w:r>
    </w:p>
    <w:p w:rsidR="008246E0" w:rsidRDefault="008246E0" w:rsidP="008246E0">
      <w:pPr>
        <w:pStyle w:val="Bezodstpw"/>
        <w:jc w:val="both"/>
      </w:pPr>
    </w:p>
    <w:p w:rsidR="008246E0" w:rsidRPr="00F550F9" w:rsidRDefault="008246E0" w:rsidP="008246E0">
      <w:pPr>
        <w:pStyle w:val="Bezodstpw"/>
        <w:jc w:val="both"/>
        <w:rPr>
          <w:b/>
        </w:rPr>
      </w:pPr>
      <w:r>
        <w:t xml:space="preserve">Zdarza się także niekiedy, że kurs po wybiciu z formacji podwójnego szczytu początkowo spada, ale wkrótce zaczyna rosnąć. Kiedy wzrośnie powyżej poziomu wyższego szczytu tej formacji mamy do czynienia z tak zwanym  ,,spaleniem” formacji podwójnego szczytu. Powstaje wówczas </w:t>
      </w:r>
      <w:r w:rsidRPr="00F550F9">
        <w:rPr>
          <w:b/>
        </w:rPr>
        <w:t>bardzo silny sygnał kupna.</w:t>
      </w: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  <w:r>
        <w:t>O formacjach ,,spalonych” pisze w swych książkach wspomniany tu Thomas Bulkowski. Dotychczas Wydawnictwo Linia wydało dwie książki tego autora. Są to: ,,Analiza formacji na wykresach giełdowych. Wprowadzenie” (2011 rok) oraz ,,Podstawy spekulacji. Ewolucja gracza giełdowego” (2014 rok).</w:t>
      </w: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  <w:r>
        <w:lastRenderedPageBreak/>
        <w:t xml:space="preserve">W swoich analizach na stronie internetowej pisałem o spalonych formacjach podwójnego szczytu w przypadku indeksu </w:t>
      </w:r>
      <w:proofErr w:type="spellStart"/>
      <w:r>
        <w:t>S&amp;P</w:t>
      </w:r>
      <w:proofErr w:type="spellEnd"/>
      <w:r>
        <w:t xml:space="preserve"> 500 oraz </w:t>
      </w:r>
      <w:proofErr w:type="spellStart"/>
      <w:r>
        <w:t>Dow</w:t>
      </w:r>
      <w:proofErr w:type="spellEnd"/>
      <w:r>
        <w:t xml:space="preserve"> Jones Industrial </w:t>
      </w:r>
      <w:proofErr w:type="spellStart"/>
      <w:r>
        <w:t>Average</w:t>
      </w:r>
      <w:proofErr w:type="spellEnd"/>
      <w:r>
        <w:t xml:space="preserve">. Spalenie tych formacji oznaczało pojawienie się silnych średnioterminowych sygnałów kupna. Od momentu pojawienia się tych sygnałów indeksy te rosną. </w:t>
      </w:r>
    </w:p>
    <w:p w:rsidR="008246E0" w:rsidRDefault="008246E0" w:rsidP="008246E0">
      <w:pPr>
        <w:pStyle w:val="Bezodstpw"/>
        <w:jc w:val="both"/>
      </w:pPr>
    </w:p>
    <w:p w:rsidR="008246E0" w:rsidRPr="00F550F9" w:rsidRDefault="008246E0" w:rsidP="008246E0">
      <w:pPr>
        <w:pStyle w:val="Bezodstpw"/>
        <w:jc w:val="both"/>
        <w:rPr>
          <w:b/>
        </w:rPr>
      </w:pPr>
      <w:r>
        <w:t xml:space="preserve">W minionym tygodniu doszło do spalenia formacji podwójnego szczytu w przypadku indeksu SMI w </w:t>
      </w:r>
      <w:r w:rsidRPr="00F550F9">
        <w:rPr>
          <w:b/>
        </w:rPr>
        <w:t xml:space="preserve">Szwajcarii. To także silny sygnały kupna. </w:t>
      </w:r>
    </w:p>
    <w:p w:rsidR="008246E0" w:rsidRDefault="008246E0" w:rsidP="008246E0">
      <w:pPr>
        <w:pStyle w:val="Bezodstpw"/>
        <w:jc w:val="both"/>
      </w:pPr>
    </w:p>
    <w:p w:rsidR="008246E0" w:rsidRPr="00330B44" w:rsidRDefault="008246E0" w:rsidP="008246E0">
      <w:pPr>
        <w:pStyle w:val="Bezodstpw"/>
        <w:jc w:val="both"/>
        <w:rPr>
          <w:b/>
          <w:u w:val="single"/>
        </w:rPr>
      </w:pPr>
      <w:r w:rsidRPr="00330B44">
        <w:rPr>
          <w:b/>
          <w:u w:val="single"/>
        </w:rPr>
        <w:t xml:space="preserve">SZWAJCARIA </w:t>
      </w: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  <w:r>
        <w:rPr>
          <w:noProof/>
        </w:rPr>
        <w:drawing>
          <wp:inline distT="0" distB="0" distL="0" distR="0">
            <wp:extent cx="4800600" cy="28956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  <w:r>
        <w:t xml:space="preserve">Warto przy okazji zwrócić uwagę na pewne istotne wydarzenie z poprzedniego tygodnia. Oto </w:t>
      </w:r>
      <w:r w:rsidRPr="00F550F9">
        <w:rPr>
          <w:b/>
        </w:rPr>
        <w:t xml:space="preserve">prezes EBC Mario </w:t>
      </w:r>
      <w:proofErr w:type="spellStart"/>
      <w:r w:rsidRPr="00F550F9">
        <w:rPr>
          <w:b/>
        </w:rPr>
        <w:t>Draghi</w:t>
      </w:r>
      <w:proofErr w:type="spellEnd"/>
      <w:r>
        <w:t xml:space="preserve"> </w:t>
      </w:r>
      <w:r w:rsidRPr="00DF0840">
        <w:t>na Europejskim Kongresie Bankowym powiedział m.in., program skupu aktywów</w:t>
      </w:r>
      <w:r>
        <w:t xml:space="preserve"> przez EBC </w:t>
      </w:r>
      <w:r w:rsidRPr="00DF0840">
        <w:t xml:space="preserve"> </w:t>
      </w:r>
      <w:r>
        <w:t xml:space="preserve">może zostać </w:t>
      </w:r>
      <w:r w:rsidRPr="00DF0840">
        <w:t>zwiększony</w:t>
      </w:r>
      <w:r>
        <w:t xml:space="preserve">, co potraktowano jako zapowiedź kolejnej fazy ilościowego luzowania polityki pieniężnej w strefie euro. </w:t>
      </w: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  <w:r>
        <w:t xml:space="preserve">Poszczególne </w:t>
      </w:r>
      <w:r w:rsidRPr="00F550F9">
        <w:rPr>
          <w:b/>
        </w:rPr>
        <w:t>fazy ilościowego luzowania polityki pieniężnej</w:t>
      </w:r>
      <w:r>
        <w:t xml:space="preserve"> w USA doprowadziły do hossy na rynku akcji w USA, zapowiedź zwiększanie skali skupu aktów w Japonii doprowadziła do wzrostów cen japońskich akcji. Możliwe, że z podobnym zjawiskiem będziemy mieli do czynienia na rynkach akcji w strefie euro. </w:t>
      </w:r>
    </w:p>
    <w:p w:rsidR="008246E0" w:rsidRDefault="008246E0" w:rsidP="008246E0">
      <w:pPr>
        <w:pStyle w:val="Bezodstpw"/>
        <w:jc w:val="both"/>
      </w:pPr>
    </w:p>
    <w:p w:rsidR="008246E0" w:rsidRPr="00F550F9" w:rsidRDefault="008246E0" w:rsidP="008246E0">
      <w:pPr>
        <w:pStyle w:val="Bezodstpw"/>
        <w:jc w:val="both"/>
        <w:rPr>
          <w:b/>
          <w:u w:val="single"/>
        </w:rPr>
      </w:pPr>
      <w:r>
        <w:t xml:space="preserve">Warto zauważyć, że występuje silne powiązanie pomiędzy indeksami rynków akcji w strefie euro a WIG 20. Jest więc bardzo prawdopodobne, że wkrótce do wzrostów dołączy także i nasz polski WIG 20. Sądzę więc, że </w:t>
      </w:r>
      <w:r w:rsidRPr="00F550F9">
        <w:rPr>
          <w:b/>
          <w:u w:val="single"/>
        </w:rPr>
        <w:t xml:space="preserve">ostatni tydzień listopada powinien być udany dla posiadaczy polskich akcji. </w:t>
      </w: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Wykres do przemyślenia – refleksje </w:t>
      </w: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  <w:r>
        <w:t xml:space="preserve">W pierwszym numerze ,,Raportu Tygodniowego” z 8 września 2014 roku pojawiły się wykresy akcji czterech spółek. Były to wykresy akcji następujących spółek: </w:t>
      </w: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numPr>
          <w:ilvl w:val="0"/>
          <w:numId w:val="1"/>
        </w:numPr>
        <w:jc w:val="both"/>
      </w:pPr>
      <w:proofErr w:type="spellStart"/>
      <w:r>
        <w:t>Immobile</w:t>
      </w:r>
      <w:proofErr w:type="spellEnd"/>
    </w:p>
    <w:p w:rsidR="008246E0" w:rsidRDefault="008246E0" w:rsidP="008246E0">
      <w:pPr>
        <w:pStyle w:val="Bezodstpw"/>
        <w:numPr>
          <w:ilvl w:val="0"/>
          <w:numId w:val="1"/>
        </w:numPr>
        <w:jc w:val="both"/>
      </w:pPr>
      <w:r>
        <w:t>Lena</w:t>
      </w:r>
    </w:p>
    <w:p w:rsidR="008246E0" w:rsidRDefault="008246E0" w:rsidP="008246E0">
      <w:pPr>
        <w:pStyle w:val="Bezodstpw"/>
        <w:numPr>
          <w:ilvl w:val="0"/>
          <w:numId w:val="1"/>
        </w:numPr>
        <w:jc w:val="both"/>
      </w:pPr>
      <w:proofErr w:type="spellStart"/>
      <w:r>
        <w:t>Netmedia</w:t>
      </w:r>
      <w:proofErr w:type="spellEnd"/>
      <w:r>
        <w:t xml:space="preserve"> </w:t>
      </w:r>
    </w:p>
    <w:p w:rsidR="008246E0" w:rsidRDefault="008246E0" w:rsidP="008246E0">
      <w:pPr>
        <w:pStyle w:val="Bezodstpw"/>
        <w:numPr>
          <w:ilvl w:val="0"/>
          <w:numId w:val="1"/>
        </w:numPr>
        <w:jc w:val="both"/>
      </w:pPr>
      <w:r>
        <w:t>Rafako</w:t>
      </w: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  <w:r>
        <w:t xml:space="preserve">Kryterium pojawienia się wykresu akcji danej spółki w tej rubryce jest </w:t>
      </w:r>
      <w:r w:rsidRPr="0053119C">
        <w:rPr>
          <w:b/>
        </w:rPr>
        <w:t>wybicie z formacji podwójnego dna</w:t>
      </w:r>
      <w:r>
        <w:t xml:space="preserve">. </w:t>
      </w: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  <w:r>
        <w:t xml:space="preserve">Tabela: Procentowa zmiana cen akcji czterech spółek, których akcje zostały wymienione w pierwszym numerze ,,Raportu Tygodniowego” z 8 września 2014 roku w rubryce ,,Wykres do przemyślenia” w okresie od 5 września do 21 listopada 2014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8246E0" w:rsidTr="00C45C05">
        <w:tc>
          <w:tcPr>
            <w:tcW w:w="3402" w:type="dxa"/>
          </w:tcPr>
          <w:p w:rsidR="008246E0" w:rsidRDefault="008246E0" w:rsidP="00C45C05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8246E0" w:rsidRDefault="008246E0" w:rsidP="00C45C05">
            <w:pPr>
              <w:pStyle w:val="Bezodstpw"/>
              <w:jc w:val="center"/>
            </w:pPr>
            <w:r>
              <w:t>Poziom – 05.09.2014</w:t>
            </w:r>
          </w:p>
        </w:tc>
        <w:tc>
          <w:tcPr>
            <w:tcW w:w="2303" w:type="dxa"/>
          </w:tcPr>
          <w:p w:rsidR="008246E0" w:rsidRDefault="008246E0" w:rsidP="00C45C05">
            <w:pPr>
              <w:pStyle w:val="Bezodstpw"/>
              <w:jc w:val="center"/>
            </w:pPr>
            <w:r>
              <w:t>Poziom – 21.11.2014</w:t>
            </w:r>
          </w:p>
        </w:tc>
        <w:tc>
          <w:tcPr>
            <w:tcW w:w="1134" w:type="dxa"/>
          </w:tcPr>
          <w:p w:rsidR="008246E0" w:rsidRDefault="008246E0" w:rsidP="00C45C05">
            <w:pPr>
              <w:pStyle w:val="Bezodstpw"/>
              <w:jc w:val="center"/>
            </w:pPr>
            <w:r>
              <w:t>Zmiana (w %)</w:t>
            </w:r>
          </w:p>
        </w:tc>
      </w:tr>
      <w:tr w:rsidR="008246E0" w:rsidTr="00C45C05">
        <w:tc>
          <w:tcPr>
            <w:tcW w:w="3402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Immobile</w:t>
            </w:r>
            <w:proofErr w:type="spellEnd"/>
          </w:p>
        </w:tc>
        <w:tc>
          <w:tcPr>
            <w:tcW w:w="2302" w:type="dxa"/>
          </w:tcPr>
          <w:p w:rsidR="008246E0" w:rsidRDefault="008246E0" w:rsidP="00C45C05">
            <w:pPr>
              <w:pStyle w:val="Bezodstpw"/>
              <w:jc w:val="center"/>
            </w:pPr>
            <w:r>
              <w:t>2,04 zł.</w:t>
            </w:r>
          </w:p>
        </w:tc>
        <w:tc>
          <w:tcPr>
            <w:tcW w:w="2303" w:type="dxa"/>
          </w:tcPr>
          <w:p w:rsidR="008246E0" w:rsidRDefault="008246E0" w:rsidP="00C45C05">
            <w:pPr>
              <w:pStyle w:val="Bezodstpw"/>
              <w:jc w:val="center"/>
            </w:pPr>
            <w:r>
              <w:t>2,21 zł.</w:t>
            </w:r>
          </w:p>
        </w:tc>
        <w:tc>
          <w:tcPr>
            <w:tcW w:w="1134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  +8,3 %</w:t>
            </w:r>
          </w:p>
        </w:tc>
      </w:tr>
      <w:tr w:rsidR="008246E0" w:rsidTr="00C45C05">
        <w:tc>
          <w:tcPr>
            <w:tcW w:w="3402" w:type="dxa"/>
          </w:tcPr>
          <w:p w:rsidR="008246E0" w:rsidRDefault="008246E0" w:rsidP="00C45C05">
            <w:pPr>
              <w:pStyle w:val="Bezodstpw"/>
              <w:jc w:val="center"/>
            </w:pPr>
            <w:r>
              <w:t>Akcja spółki Lena</w:t>
            </w:r>
          </w:p>
        </w:tc>
        <w:tc>
          <w:tcPr>
            <w:tcW w:w="2302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3,99 zł. </w:t>
            </w:r>
          </w:p>
        </w:tc>
        <w:tc>
          <w:tcPr>
            <w:tcW w:w="2303" w:type="dxa"/>
          </w:tcPr>
          <w:p w:rsidR="008246E0" w:rsidRDefault="008246E0" w:rsidP="00C45C05">
            <w:pPr>
              <w:pStyle w:val="Bezodstpw"/>
              <w:jc w:val="center"/>
            </w:pPr>
            <w:r>
              <w:t>4,12 zł.</w:t>
            </w:r>
          </w:p>
        </w:tc>
        <w:tc>
          <w:tcPr>
            <w:tcW w:w="1134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   + 3,3 %</w:t>
            </w:r>
          </w:p>
        </w:tc>
      </w:tr>
      <w:tr w:rsidR="008246E0" w:rsidTr="00C45C05">
        <w:tc>
          <w:tcPr>
            <w:tcW w:w="3402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Akcja spółki  </w:t>
            </w:r>
            <w:proofErr w:type="spellStart"/>
            <w:r>
              <w:t>Netmedia</w:t>
            </w:r>
            <w:proofErr w:type="spellEnd"/>
          </w:p>
        </w:tc>
        <w:tc>
          <w:tcPr>
            <w:tcW w:w="2302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3,63 zł. </w:t>
            </w:r>
          </w:p>
        </w:tc>
        <w:tc>
          <w:tcPr>
            <w:tcW w:w="2303" w:type="dxa"/>
          </w:tcPr>
          <w:p w:rsidR="008246E0" w:rsidRDefault="008246E0" w:rsidP="00C45C05">
            <w:pPr>
              <w:pStyle w:val="Bezodstpw"/>
              <w:jc w:val="center"/>
            </w:pPr>
            <w:r>
              <w:t>3,67 zł.</w:t>
            </w:r>
          </w:p>
        </w:tc>
        <w:tc>
          <w:tcPr>
            <w:tcW w:w="1134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    +1,1 %</w:t>
            </w:r>
          </w:p>
        </w:tc>
      </w:tr>
      <w:tr w:rsidR="008246E0" w:rsidTr="00C45C05">
        <w:tc>
          <w:tcPr>
            <w:tcW w:w="3402" w:type="dxa"/>
          </w:tcPr>
          <w:p w:rsidR="008246E0" w:rsidRDefault="008246E0" w:rsidP="00C45C05">
            <w:pPr>
              <w:pStyle w:val="Bezodstpw"/>
              <w:jc w:val="center"/>
            </w:pPr>
            <w:r>
              <w:t>Akcja spółki Rafako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4,25 zł. 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246E0" w:rsidRDefault="008246E0" w:rsidP="00C45C05">
            <w:pPr>
              <w:pStyle w:val="Bezodstpw"/>
              <w:jc w:val="center"/>
            </w:pPr>
            <w:r>
              <w:t>5,67 zł.</w:t>
            </w:r>
          </w:p>
        </w:tc>
        <w:tc>
          <w:tcPr>
            <w:tcW w:w="1134" w:type="dxa"/>
          </w:tcPr>
          <w:p w:rsidR="008246E0" w:rsidRDefault="008246E0" w:rsidP="00C45C05">
            <w:pPr>
              <w:pStyle w:val="Bezodstpw"/>
              <w:jc w:val="center"/>
            </w:pPr>
            <w:r>
              <w:t>+33,4 %</w:t>
            </w:r>
          </w:p>
        </w:tc>
      </w:tr>
      <w:tr w:rsidR="008246E0" w:rsidTr="00C45C05">
        <w:tc>
          <w:tcPr>
            <w:tcW w:w="3402" w:type="dxa"/>
          </w:tcPr>
          <w:p w:rsidR="008246E0" w:rsidRPr="008F668F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8246E0" w:rsidRPr="008F668F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8246E0" w:rsidRPr="008F668F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246E0" w:rsidRPr="008F668F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+11,5 %</w:t>
            </w:r>
          </w:p>
        </w:tc>
      </w:tr>
      <w:tr w:rsidR="008246E0" w:rsidTr="00C45C05">
        <w:tc>
          <w:tcPr>
            <w:tcW w:w="3402" w:type="dxa"/>
          </w:tcPr>
          <w:p w:rsidR="008246E0" w:rsidRDefault="008246E0" w:rsidP="00C45C05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2 541,42 pkt. </w:t>
            </w:r>
          </w:p>
        </w:tc>
        <w:tc>
          <w:tcPr>
            <w:tcW w:w="2303" w:type="dxa"/>
          </w:tcPr>
          <w:p w:rsidR="008246E0" w:rsidRDefault="008246E0" w:rsidP="00C45C05">
            <w:pPr>
              <w:pStyle w:val="Bezodstpw"/>
              <w:jc w:val="center"/>
            </w:pPr>
            <w:r>
              <w:t>2 418,26 pkt.</w:t>
            </w:r>
          </w:p>
        </w:tc>
        <w:tc>
          <w:tcPr>
            <w:tcW w:w="1134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  -4,8 %</w:t>
            </w:r>
          </w:p>
        </w:tc>
      </w:tr>
    </w:tbl>
    <w:p w:rsidR="008246E0" w:rsidRDefault="008246E0" w:rsidP="008246E0">
      <w:pPr>
        <w:pStyle w:val="Bezodstpw"/>
        <w:jc w:val="both"/>
      </w:pPr>
      <w:r>
        <w:t xml:space="preserve">Tabela: Procentowa zmiana ceny akcji spółki, której akcje zostały wymienione w drugim numerze ,,Raportu Tygodniowego” z 15 września 2014 roku w rubryce ,,Wykres do przemyślenia” w okresie od 12 września do 21 listopada 2014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8246E0" w:rsidTr="00C45C05">
        <w:tc>
          <w:tcPr>
            <w:tcW w:w="3402" w:type="dxa"/>
          </w:tcPr>
          <w:p w:rsidR="008246E0" w:rsidRDefault="008246E0" w:rsidP="00C45C05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8246E0" w:rsidRDefault="008246E0" w:rsidP="00C45C05">
            <w:pPr>
              <w:pStyle w:val="Bezodstpw"/>
              <w:jc w:val="center"/>
            </w:pPr>
            <w:r>
              <w:t>Poziom – 12.09.2014</w:t>
            </w:r>
          </w:p>
        </w:tc>
        <w:tc>
          <w:tcPr>
            <w:tcW w:w="2303" w:type="dxa"/>
          </w:tcPr>
          <w:p w:rsidR="008246E0" w:rsidRDefault="008246E0" w:rsidP="00C45C05">
            <w:pPr>
              <w:pStyle w:val="Bezodstpw"/>
              <w:jc w:val="center"/>
            </w:pPr>
            <w:r>
              <w:t>Poziom – 21.11.2014</w:t>
            </w:r>
          </w:p>
        </w:tc>
        <w:tc>
          <w:tcPr>
            <w:tcW w:w="1134" w:type="dxa"/>
          </w:tcPr>
          <w:p w:rsidR="008246E0" w:rsidRDefault="008246E0" w:rsidP="00C45C05">
            <w:pPr>
              <w:pStyle w:val="Bezodstpw"/>
              <w:jc w:val="center"/>
            </w:pPr>
            <w:r>
              <w:t>Zmiana (w %)</w:t>
            </w:r>
          </w:p>
        </w:tc>
      </w:tr>
      <w:tr w:rsidR="008246E0" w:rsidTr="00C45C05">
        <w:tc>
          <w:tcPr>
            <w:tcW w:w="3402" w:type="dxa"/>
          </w:tcPr>
          <w:p w:rsidR="008246E0" w:rsidRDefault="008246E0" w:rsidP="00C45C05">
            <w:pPr>
              <w:pStyle w:val="Bezodstpw"/>
              <w:jc w:val="center"/>
            </w:pPr>
            <w:r>
              <w:t>Akcja spółki Boryszew</w:t>
            </w:r>
          </w:p>
        </w:tc>
        <w:tc>
          <w:tcPr>
            <w:tcW w:w="2302" w:type="dxa"/>
          </w:tcPr>
          <w:p w:rsidR="008246E0" w:rsidRDefault="008246E0" w:rsidP="00C45C05">
            <w:pPr>
              <w:pStyle w:val="Bezodstpw"/>
              <w:jc w:val="center"/>
            </w:pPr>
            <w:r>
              <w:t>6,50 zł.</w:t>
            </w:r>
          </w:p>
        </w:tc>
        <w:tc>
          <w:tcPr>
            <w:tcW w:w="2303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6,24 zł. </w:t>
            </w:r>
          </w:p>
        </w:tc>
        <w:tc>
          <w:tcPr>
            <w:tcW w:w="1134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  -4,0 %</w:t>
            </w:r>
          </w:p>
        </w:tc>
      </w:tr>
      <w:tr w:rsidR="008246E0" w:rsidRPr="008F668F" w:rsidTr="00C45C05">
        <w:tc>
          <w:tcPr>
            <w:tcW w:w="3402" w:type="dxa"/>
          </w:tcPr>
          <w:p w:rsidR="008246E0" w:rsidRPr="008F668F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8246E0" w:rsidRPr="008F668F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8246E0" w:rsidRPr="008F668F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246E0" w:rsidRPr="008F668F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-4,0 %</w:t>
            </w:r>
          </w:p>
        </w:tc>
      </w:tr>
      <w:tr w:rsidR="008246E0" w:rsidTr="00C45C05">
        <w:tc>
          <w:tcPr>
            <w:tcW w:w="3402" w:type="dxa"/>
          </w:tcPr>
          <w:p w:rsidR="008246E0" w:rsidRDefault="008246E0" w:rsidP="00C45C05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2 497,38 pkt. </w:t>
            </w:r>
          </w:p>
        </w:tc>
        <w:tc>
          <w:tcPr>
            <w:tcW w:w="2303" w:type="dxa"/>
          </w:tcPr>
          <w:p w:rsidR="008246E0" w:rsidRDefault="008246E0" w:rsidP="00C45C05">
            <w:pPr>
              <w:pStyle w:val="Bezodstpw"/>
              <w:jc w:val="center"/>
            </w:pPr>
            <w:r>
              <w:t>2 418,26 pkt.</w:t>
            </w:r>
          </w:p>
        </w:tc>
        <w:tc>
          <w:tcPr>
            <w:tcW w:w="1134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 -3,2 %</w:t>
            </w:r>
          </w:p>
        </w:tc>
      </w:tr>
    </w:tbl>
    <w:p w:rsidR="008246E0" w:rsidRDefault="008246E0" w:rsidP="008246E0">
      <w:pPr>
        <w:pStyle w:val="Bezodstpw"/>
        <w:jc w:val="both"/>
      </w:pPr>
      <w:r>
        <w:t xml:space="preserve">Tabela: Procentowa zmiana ceny akcji spółki, której akcje zostały umieszczone 16 września na stronie internetowej </w:t>
      </w:r>
      <w:hyperlink r:id="rId11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15 września do 21 listopada 2014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8246E0" w:rsidTr="00C45C05">
        <w:tc>
          <w:tcPr>
            <w:tcW w:w="3402" w:type="dxa"/>
          </w:tcPr>
          <w:p w:rsidR="008246E0" w:rsidRDefault="008246E0" w:rsidP="00C45C05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8246E0" w:rsidRDefault="008246E0" w:rsidP="00C45C05">
            <w:pPr>
              <w:pStyle w:val="Bezodstpw"/>
              <w:jc w:val="center"/>
            </w:pPr>
            <w:r>
              <w:t>Poziom – 15.09.2014</w:t>
            </w:r>
          </w:p>
        </w:tc>
        <w:tc>
          <w:tcPr>
            <w:tcW w:w="2303" w:type="dxa"/>
          </w:tcPr>
          <w:p w:rsidR="008246E0" w:rsidRDefault="008246E0" w:rsidP="00C45C05">
            <w:pPr>
              <w:pStyle w:val="Bezodstpw"/>
              <w:jc w:val="center"/>
            </w:pPr>
            <w:r>
              <w:t>Poziom – 21.11.2014</w:t>
            </w:r>
          </w:p>
        </w:tc>
        <w:tc>
          <w:tcPr>
            <w:tcW w:w="1134" w:type="dxa"/>
          </w:tcPr>
          <w:p w:rsidR="008246E0" w:rsidRDefault="008246E0" w:rsidP="00C45C05">
            <w:pPr>
              <w:pStyle w:val="Bezodstpw"/>
              <w:jc w:val="center"/>
            </w:pPr>
            <w:r>
              <w:t>Zmiana (w %)</w:t>
            </w:r>
          </w:p>
        </w:tc>
      </w:tr>
      <w:tr w:rsidR="008246E0" w:rsidTr="00C45C05">
        <w:tc>
          <w:tcPr>
            <w:tcW w:w="3402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Erbud</w:t>
            </w:r>
            <w:proofErr w:type="spellEnd"/>
          </w:p>
        </w:tc>
        <w:tc>
          <w:tcPr>
            <w:tcW w:w="2302" w:type="dxa"/>
          </w:tcPr>
          <w:p w:rsidR="008246E0" w:rsidRDefault="008246E0" w:rsidP="00C45C05">
            <w:pPr>
              <w:pStyle w:val="Bezodstpw"/>
              <w:jc w:val="center"/>
            </w:pPr>
            <w:r>
              <w:t>26,5 zł.</w:t>
            </w:r>
          </w:p>
        </w:tc>
        <w:tc>
          <w:tcPr>
            <w:tcW w:w="2303" w:type="dxa"/>
          </w:tcPr>
          <w:p w:rsidR="008246E0" w:rsidRDefault="008246E0" w:rsidP="00C45C05">
            <w:pPr>
              <w:pStyle w:val="Bezodstpw"/>
              <w:jc w:val="center"/>
            </w:pPr>
            <w:r>
              <w:t>26,43 zł.</w:t>
            </w:r>
          </w:p>
        </w:tc>
        <w:tc>
          <w:tcPr>
            <w:tcW w:w="1134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 -0,3 %</w:t>
            </w:r>
          </w:p>
        </w:tc>
      </w:tr>
      <w:tr w:rsidR="008246E0" w:rsidRPr="008F668F" w:rsidTr="00C45C05">
        <w:tc>
          <w:tcPr>
            <w:tcW w:w="3402" w:type="dxa"/>
          </w:tcPr>
          <w:p w:rsidR="008246E0" w:rsidRPr="008F668F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8246E0" w:rsidRPr="008F668F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8246E0" w:rsidRPr="008F668F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246E0" w:rsidRPr="008F668F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-0,3 %</w:t>
            </w:r>
          </w:p>
        </w:tc>
      </w:tr>
      <w:tr w:rsidR="008246E0" w:rsidTr="00C45C05">
        <w:tc>
          <w:tcPr>
            <w:tcW w:w="3402" w:type="dxa"/>
          </w:tcPr>
          <w:p w:rsidR="008246E0" w:rsidRDefault="008246E0" w:rsidP="00C45C05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2 489,77 pkt. </w:t>
            </w:r>
          </w:p>
        </w:tc>
        <w:tc>
          <w:tcPr>
            <w:tcW w:w="2303" w:type="dxa"/>
          </w:tcPr>
          <w:p w:rsidR="008246E0" w:rsidRDefault="008246E0" w:rsidP="00C45C05">
            <w:pPr>
              <w:pStyle w:val="Bezodstpw"/>
              <w:jc w:val="center"/>
            </w:pPr>
            <w:r>
              <w:t>2 418,26 pkt.</w:t>
            </w:r>
          </w:p>
        </w:tc>
        <w:tc>
          <w:tcPr>
            <w:tcW w:w="1134" w:type="dxa"/>
          </w:tcPr>
          <w:p w:rsidR="008246E0" w:rsidRDefault="008246E0" w:rsidP="00C45C05">
            <w:pPr>
              <w:pStyle w:val="Bezodstpw"/>
              <w:jc w:val="center"/>
            </w:pPr>
            <w:r>
              <w:t>-2,9 %</w:t>
            </w:r>
          </w:p>
        </w:tc>
      </w:tr>
    </w:tbl>
    <w:p w:rsidR="008246E0" w:rsidRDefault="008246E0" w:rsidP="008246E0">
      <w:pPr>
        <w:pStyle w:val="Bezodstpw"/>
        <w:jc w:val="both"/>
      </w:pPr>
      <w:r>
        <w:t xml:space="preserve">Tabela: Procentowa zmiana ceny akcji spółki, której akcje zostały wymienione w trzecim numerze ,,Raportu Tygodniowego” z 22 września 2014 roku w rubryce ,,Wykres do przemyślenia” w okresie od 19 września do 21 listopada 2014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8246E0" w:rsidTr="00C45C05">
        <w:tc>
          <w:tcPr>
            <w:tcW w:w="3402" w:type="dxa"/>
          </w:tcPr>
          <w:p w:rsidR="008246E0" w:rsidRDefault="008246E0" w:rsidP="00C45C05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8246E0" w:rsidRDefault="008246E0" w:rsidP="00C45C05">
            <w:pPr>
              <w:pStyle w:val="Bezodstpw"/>
              <w:jc w:val="center"/>
            </w:pPr>
            <w:r>
              <w:t>Poziom – 19.09.2014</w:t>
            </w:r>
          </w:p>
        </w:tc>
        <w:tc>
          <w:tcPr>
            <w:tcW w:w="2303" w:type="dxa"/>
          </w:tcPr>
          <w:p w:rsidR="008246E0" w:rsidRDefault="008246E0" w:rsidP="00C45C05">
            <w:pPr>
              <w:pStyle w:val="Bezodstpw"/>
              <w:jc w:val="center"/>
            </w:pPr>
            <w:r>
              <w:t>Poziom – 21.11.2014</w:t>
            </w:r>
          </w:p>
        </w:tc>
        <w:tc>
          <w:tcPr>
            <w:tcW w:w="1134" w:type="dxa"/>
          </w:tcPr>
          <w:p w:rsidR="008246E0" w:rsidRDefault="008246E0" w:rsidP="00C45C05">
            <w:pPr>
              <w:pStyle w:val="Bezodstpw"/>
              <w:jc w:val="center"/>
            </w:pPr>
            <w:r>
              <w:t>Zmiana (w %)</w:t>
            </w:r>
          </w:p>
        </w:tc>
      </w:tr>
      <w:tr w:rsidR="008246E0" w:rsidTr="00C45C05">
        <w:tc>
          <w:tcPr>
            <w:tcW w:w="3402" w:type="dxa"/>
          </w:tcPr>
          <w:p w:rsidR="008246E0" w:rsidRDefault="008246E0" w:rsidP="00C45C05">
            <w:pPr>
              <w:pStyle w:val="Bezodstpw"/>
              <w:jc w:val="center"/>
            </w:pPr>
            <w:r>
              <w:t>Akcja spółki IF Capital</w:t>
            </w:r>
          </w:p>
        </w:tc>
        <w:tc>
          <w:tcPr>
            <w:tcW w:w="2302" w:type="dxa"/>
          </w:tcPr>
          <w:p w:rsidR="008246E0" w:rsidRDefault="008246E0" w:rsidP="00C45C05">
            <w:pPr>
              <w:pStyle w:val="Bezodstpw"/>
              <w:jc w:val="center"/>
            </w:pPr>
            <w:r>
              <w:t>1,32 zł.</w:t>
            </w:r>
          </w:p>
        </w:tc>
        <w:tc>
          <w:tcPr>
            <w:tcW w:w="2303" w:type="dxa"/>
          </w:tcPr>
          <w:p w:rsidR="008246E0" w:rsidRDefault="008246E0" w:rsidP="00C45C05">
            <w:pPr>
              <w:pStyle w:val="Bezodstpw"/>
              <w:jc w:val="center"/>
            </w:pPr>
            <w:r>
              <w:t>1,30 zł.</w:t>
            </w:r>
          </w:p>
        </w:tc>
        <w:tc>
          <w:tcPr>
            <w:tcW w:w="1134" w:type="dxa"/>
          </w:tcPr>
          <w:p w:rsidR="008246E0" w:rsidRDefault="008246E0" w:rsidP="00C45C05">
            <w:pPr>
              <w:pStyle w:val="Bezodstpw"/>
              <w:jc w:val="center"/>
            </w:pPr>
            <w:r>
              <w:t>-7,6 %</w:t>
            </w:r>
          </w:p>
        </w:tc>
      </w:tr>
      <w:tr w:rsidR="008246E0" w:rsidRPr="008F668F" w:rsidTr="00C45C05">
        <w:tc>
          <w:tcPr>
            <w:tcW w:w="3402" w:type="dxa"/>
          </w:tcPr>
          <w:p w:rsidR="008246E0" w:rsidRPr="008F668F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8246E0" w:rsidRPr="008F668F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8246E0" w:rsidRPr="008F668F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246E0" w:rsidRPr="008F668F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-7,6 %</w:t>
            </w:r>
          </w:p>
        </w:tc>
      </w:tr>
      <w:tr w:rsidR="008246E0" w:rsidTr="00C45C05">
        <w:tc>
          <w:tcPr>
            <w:tcW w:w="3402" w:type="dxa"/>
          </w:tcPr>
          <w:p w:rsidR="008246E0" w:rsidRDefault="008246E0" w:rsidP="00C45C05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2 497,38 pkt. </w:t>
            </w:r>
          </w:p>
        </w:tc>
        <w:tc>
          <w:tcPr>
            <w:tcW w:w="2303" w:type="dxa"/>
          </w:tcPr>
          <w:p w:rsidR="008246E0" w:rsidRDefault="008246E0" w:rsidP="00C45C05">
            <w:pPr>
              <w:pStyle w:val="Bezodstpw"/>
              <w:jc w:val="center"/>
            </w:pPr>
            <w:r>
              <w:t>2 418,26 pkt.</w:t>
            </w:r>
          </w:p>
        </w:tc>
        <w:tc>
          <w:tcPr>
            <w:tcW w:w="1134" w:type="dxa"/>
          </w:tcPr>
          <w:p w:rsidR="008246E0" w:rsidRDefault="008246E0" w:rsidP="00C45C05">
            <w:pPr>
              <w:pStyle w:val="Bezodstpw"/>
              <w:jc w:val="center"/>
            </w:pPr>
            <w:r>
              <w:t>-3,2 %</w:t>
            </w:r>
          </w:p>
        </w:tc>
      </w:tr>
    </w:tbl>
    <w:p w:rsidR="008246E0" w:rsidRDefault="008246E0" w:rsidP="008246E0">
      <w:pPr>
        <w:pStyle w:val="Bezodstpw"/>
        <w:jc w:val="both"/>
      </w:pPr>
      <w:r>
        <w:t xml:space="preserve">Tabela: Procentowa zmiana ceny akcji spółki, której akcje zostały umieszczone 25 września na stronie internetowej </w:t>
      </w:r>
      <w:hyperlink r:id="rId12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24 września do 21 listopada 2014 roku oraz procentowa zmiana indeksu WIG 20 w tym okresie. </w:t>
      </w:r>
    </w:p>
    <w:p w:rsidR="008246E0" w:rsidRDefault="008246E0" w:rsidP="008246E0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8246E0" w:rsidTr="00C45C05">
        <w:tc>
          <w:tcPr>
            <w:tcW w:w="3402" w:type="dxa"/>
          </w:tcPr>
          <w:p w:rsidR="008246E0" w:rsidRDefault="008246E0" w:rsidP="00C45C05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8246E0" w:rsidRDefault="008246E0" w:rsidP="00C45C05">
            <w:pPr>
              <w:pStyle w:val="Bezodstpw"/>
              <w:jc w:val="center"/>
            </w:pPr>
            <w:r>
              <w:t>Poziom – 24.09.2014</w:t>
            </w:r>
          </w:p>
        </w:tc>
        <w:tc>
          <w:tcPr>
            <w:tcW w:w="2303" w:type="dxa"/>
          </w:tcPr>
          <w:p w:rsidR="008246E0" w:rsidRDefault="008246E0" w:rsidP="00C45C05">
            <w:pPr>
              <w:pStyle w:val="Bezodstpw"/>
              <w:jc w:val="center"/>
            </w:pPr>
            <w:r>
              <w:t>Poziom – 21.11.2014</w:t>
            </w:r>
          </w:p>
        </w:tc>
        <w:tc>
          <w:tcPr>
            <w:tcW w:w="1134" w:type="dxa"/>
          </w:tcPr>
          <w:p w:rsidR="008246E0" w:rsidRDefault="008246E0" w:rsidP="00C45C05">
            <w:pPr>
              <w:pStyle w:val="Bezodstpw"/>
              <w:jc w:val="center"/>
            </w:pPr>
            <w:r>
              <w:t>Zmiana (w %)</w:t>
            </w:r>
          </w:p>
        </w:tc>
      </w:tr>
      <w:tr w:rsidR="008246E0" w:rsidTr="00C45C05">
        <w:tc>
          <w:tcPr>
            <w:tcW w:w="3402" w:type="dxa"/>
          </w:tcPr>
          <w:p w:rsidR="008246E0" w:rsidRDefault="008246E0" w:rsidP="00C45C05">
            <w:pPr>
              <w:pStyle w:val="Bezodstpw"/>
              <w:jc w:val="center"/>
            </w:pPr>
            <w:r>
              <w:t>Akcja spółki Capital Partners</w:t>
            </w:r>
          </w:p>
        </w:tc>
        <w:tc>
          <w:tcPr>
            <w:tcW w:w="2302" w:type="dxa"/>
          </w:tcPr>
          <w:p w:rsidR="008246E0" w:rsidRDefault="008246E0" w:rsidP="00C45C05">
            <w:pPr>
              <w:pStyle w:val="Bezodstpw"/>
              <w:jc w:val="center"/>
            </w:pPr>
            <w:r>
              <w:t>1,85 zł.</w:t>
            </w:r>
          </w:p>
        </w:tc>
        <w:tc>
          <w:tcPr>
            <w:tcW w:w="2303" w:type="dxa"/>
          </w:tcPr>
          <w:p w:rsidR="008246E0" w:rsidRDefault="008246E0" w:rsidP="00C45C05">
            <w:pPr>
              <w:pStyle w:val="Bezodstpw"/>
              <w:jc w:val="center"/>
            </w:pPr>
            <w:r>
              <w:t>2,08 zł.</w:t>
            </w:r>
          </w:p>
        </w:tc>
        <w:tc>
          <w:tcPr>
            <w:tcW w:w="1134" w:type="dxa"/>
          </w:tcPr>
          <w:p w:rsidR="008246E0" w:rsidRDefault="008246E0" w:rsidP="00C45C05">
            <w:pPr>
              <w:pStyle w:val="Bezodstpw"/>
              <w:jc w:val="center"/>
            </w:pPr>
            <w:r>
              <w:t>+12,4 %</w:t>
            </w:r>
          </w:p>
        </w:tc>
      </w:tr>
      <w:tr w:rsidR="008246E0" w:rsidRPr="008F668F" w:rsidTr="00C45C05">
        <w:tc>
          <w:tcPr>
            <w:tcW w:w="3402" w:type="dxa"/>
          </w:tcPr>
          <w:p w:rsidR="008246E0" w:rsidRPr="008F668F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8246E0" w:rsidRPr="008F668F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8246E0" w:rsidRPr="008F668F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246E0" w:rsidRPr="008F668F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+12,4 %</w:t>
            </w:r>
          </w:p>
        </w:tc>
      </w:tr>
      <w:tr w:rsidR="008246E0" w:rsidTr="00C45C05">
        <w:tc>
          <w:tcPr>
            <w:tcW w:w="3402" w:type="dxa"/>
          </w:tcPr>
          <w:p w:rsidR="008246E0" w:rsidRDefault="008246E0" w:rsidP="00C45C05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2 489,77 pkt. </w:t>
            </w:r>
          </w:p>
        </w:tc>
        <w:tc>
          <w:tcPr>
            <w:tcW w:w="2303" w:type="dxa"/>
          </w:tcPr>
          <w:p w:rsidR="008246E0" w:rsidRDefault="008246E0" w:rsidP="00C45C05">
            <w:pPr>
              <w:pStyle w:val="Bezodstpw"/>
              <w:jc w:val="center"/>
            </w:pPr>
            <w:r>
              <w:t>2 418,26 pkt.</w:t>
            </w:r>
          </w:p>
        </w:tc>
        <w:tc>
          <w:tcPr>
            <w:tcW w:w="1134" w:type="dxa"/>
          </w:tcPr>
          <w:p w:rsidR="008246E0" w:rsidRDefault="008246E0" w:rsidP="00C45C05">
            <w:pPr>
              <w:pStyle w:val="Bezodstpw"/>
              <w:jc w:val="center"/>
            </w:pPr>
            <w:r>
              <w:t>-2,9 %</w:t>
            </w:r>
          </w:p>
        </w:tc>
      </w:tr>
    </w:tbl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  <w:r>
        <w:lastRenderedPageBreak/>
        <w:t xml:space="preserve">Tabela: Procentowa zmiana cen akcji trzech spółek, których akcje zostały wymienione w czwartym numerze ,,Raportu Tygodniowego” z 29 września 2014 roku w rubryce ,,Wykres do przemyślenia” w okresie od 26 września do 21 listopada 2014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8246E0" w:rsidTr="00C45C05">
        <w:tc>
          <w:tcPr>
            <w:tcW w:w="3402" w:type="dxa"/>
          </w:tcPr>
          <w:p w:rsidR="008246E0" w:rsidRDefault="008246E0" w:rsidP="00C45C05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8246E0" w:rsidRDefault="008246E0" w:rsidP="00C45C05">
            <w:pPr>
              <w:pStyle w:val="Bezodstpw"/>
              <w:jc w:val="center"/>
            </w:pPr>
            <w:r>
              <w:t>Poziom – 26.09.2014</w:t>
            </w:r>
          </w:p>
        </w:tc>
        <w:tc>
          <w:tcPr>
            <w:tcW w:w="2303" w:type="dxa"/>
          </w:tcPr>
          <w:p w:rsidR="008246E0" w:rsidRDefault="008246E0" w:rsidP="00C45C05">
            <w:pPr>
              <w:pStyle w:val="Bezodstpw"/>
              <w:jc w:val="center"/>
            </w:pPr>
            <w:r>
              <w:t>Poziom – 21.11.2014</w:t>
            </w:r>
          </w:p>
        </w:tc>
        <w:tc>
          <w:tcPr>
            <w:tcW w:w="1134" w:type="dxa"/>
          </w:tcPr>
          <w:p w:rsidR="008246E0" w:rsidRDefault="008246E0" w:rsidP="00C45C05">
            <w:pPr>
              <w:pStyle w:val="Bezodstpw"/>
              <w:jc w:val="center"/>
            </w:pPr>
            <w:r>
              <w:t>Zmiana (w %)</w:t>
            </w:r>
          </w:p>
        </w:tc>
      </w:tr>
      <w:tr w:rsidR="008246E0" w:rsidTr="00C45C05">
        <w:tc>
          <w:tcPr>
            <w:tcW w:w="3402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Asseco</w:t>
            </w:r>
            <w:proofErr w:type="spellEnd"/>
            <w:r>
              <w:t xml:space="preserve"> Poland </w:t>
            </w:r>
          </w:p>
        </w:tc>
        <w:tc>
          <w:tcPr>
            <w:tcW w:w="2302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45,64 zł. </w:t>
            </w:r>
          </w:p>
        </w:tc>
        <w:tc>
          <w:tcPr>
            <w:tcW w:w="2303" w:type="dxa"/>
          </w:tcPr>
          <w:p w:rsidR="008246E0" w:rsidRDefault="008246E0" w:rsidP="00C45C05">
            <w:pPr>
              <w:pStyle w:val="Bezodstpw"/>
              <w:jc w:val="center"/>
            </w:pPr>
            <w:r>
              <w:t>53,50 zł.</w:t>
            </w:r>
          </w:p>
        </w:tc>
        <w:tc>
          <w:tcPr>
            <w:tcW w:w="1134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 + 17,2 %</w:t>
            </w:r>
          </w:p>
        </w:tc>
      </w:tr>
      <w:tr w:rsidR="008246E0" w:rsidTr="00C45C05">
        <w:tc>
          <w:tcPr>
            <w:tcW w:w="3402" w:type="dxa"/>
          </w:tcPr>
          <w:p w:rsidR="008246E0" w:rsidRDefault="008246E0" w:rsidP="00C45C05">
            <w:pPr>
              <w:pStyle w:val="Bezodstpw"/>
              <w:jc w:val="center"/>
            </w:pPr>
            <w:r>
              <w:t>Akcja spółki  CD Projekt</w:t>
            </w:r>
          </w:p>
        </w:tc>
        <w:tc>
          <w:tcPr>
            <w:tcW w:w="2302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16,59 zł. </w:t>
            </w:r>
          </w:p>
        </w:tc>
        <w:tc>
          <w:tcPr>
            <w:tcW w:w="2303" w:type="dxa"/>
          </w:tcPr>
          <w:p w:rsidR="008246E0" w:rsidRDefault="008246E0" w:rsidP="00C45C05">
            <w:pPr>
              <w:pStyle w:val="Bezodstpw"/>
              <w:jc w:val="center"/>
            </w:pPr>
            <w:r>
              <w:t>17,95 zł.</w:t>
            </w:r>
          </w:p>
        </w:tc>
        <w:tc>
          <w:tcPr>
            <w:tcW w:w="1134" w:type="dxa"/>
          </w:tcPr>
          <w:p w:rsidR="008246E0" w:rsidRDefault="008246E0" w:rsidP="00C45C05">
            <w:pPr>
              <w:pStyle w:val="Bezodstpw"/>
              <w:jc w:val="center"/>
            </w:pPr>
            <w:r>
              <w:t>+8,2 %</w:t>
            </w:r>
          </w:p>
        </w:tc>
      </w:tr>
      <w:tr w:rsidR="008246E0" w:rsidTr="00C45C05">
        <w:tc>
          <w:tcPr>
            <w:tcW w:w="3402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Sygnity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8246E0" w:rsidRDefault="008246E0" w:rsidP="00C45C05">
            <w:pPr>
              <w:pStyle w:val="Bezodstpw"/>
              <w:jc w:val="center"/>
            </w:pPr>
            <w:r>
              <w:t>17,60 zł.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246E0" w:rsidRDefault="008246E0" w:rsidP="00C45C05">
            <w:pPr>
              <w:pStyle w:val="Bezodstpw"/>
              <w:jc w:val="center"/>
            </w:pPr>
            <w:r>
              <w:t>16,12 zł.</w:t>
            </w:r>
          </w:p>
        </w:tc>
        <w:tc>
          <w:tcPr>
            <w:tcW w:w="1134" w:type="dxa"/>
          </w:tcPr>
          <w:p w:rsidR="008246E0" w:rsidRDefault="008246E0" w:rsidP="00C45C05">
            <w:pPr>
              <w:pStyle w:val="Bezodstpw"/>
              <w:jc w:val="center"/>
            </w:pPr>
            <w:r>
              <w:t>- 8,4 %</w:t>
            </w:r>
          </w:p>
        </w:tc>
      </w:tr>
      <w:tr w:rsidR="008246E0" w:rsidTr="00C45C05">
        <w:tc>
          <w:tcPr>
            <w:tcW w:w="3402" w:type="dxa"/>
          </w:tcPr>
          <w:p w:rsidR="008246E0" w:rsidRPr="008F668F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8246E0" w:rsidRPr="008F668F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8246E0" w:rsidRPr="008F668F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246E0" w:rsidRPr="008F668F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+5,7 %</w:t>
            </w:r>
          </w:p>
        </w:tc>
      </w:tr>
      <w:tr w:rsidR="008246E0" w:rsidTr="00C45C05">
        <w:tc>
          <w:tcPr>
            <w:tcW w:w="3402" w:type="dxa"/>
          </w:tcPr>
          <w:p w:rsidR="008246E0" w:rsidRDefault="008246E0" w:rsidP="00C45C05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2484,02 pkt. </w:t>
            </w:r>
          </w:p>
        </w:tc>
        <w:tc>
          <w:tcPr>
            <w:tcW w:w="2303" w:type="dxa"/>
          </w:tcPr>
          <w:p w:rsidR="008246E0" w:rsidRDefault="008246E0" w:rsidP="00C45C05">
            <w:pPr>
              <w:pStyle w:val="Bezodstpw"/>
              <w:jc w:val="center"/>
            </w:pPr>
            <w:r>
              <w:t>2 418,26 pkt.</w:t>
            </w:r>
          </w:p>
        </w:tc>
        <w:tc>
          <w:tcPr>
            <w:tcW w:w="1134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  -2,6 %</w:t>
            </w:r>
          </w:p>
        </w:tc>
      </w:tr>
    </w:tbl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  <w:r>
        <w:t xml:space="preserve">Procentowa zmiana ceny akcji spółki, której akcje zostały wymienione w piątym numerze ,,Raportu Tygodniowego” z 6 października 2014 roku w rubryce ,,Wykres do przemyślenia” w okresie od 3 października do 21 listopada 2014 roku oraz procentowa zmiana indeksu WIG 20 w tym okresie. </w:t>
      </w:r>
    </w:p>
    <w:p w:rsidR="008246E0" w:rsidRDefault="008246E0" w:rsidP="008246E0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8246E0" w:rsidTr="00C45C05">
        <w:tc>
          <w:tcPr>
            <w:tcW w:w="3402" w:type="dxa"/>
          </w:tcPr>
          <w:p w:rsidR="008246E0" w:rsidRDefault="008246E0" w:rsidP="00C45C05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8246E0" w:rsidRDefault="008246E0" w:rsidP="00C45C05">
            <w:pPr>
              <w:pStyle w:val="Bezodstpw"/>
              <w:jc w:val="center"/>
            </w:pPr>
            <w:r>
              <w:t>Poziom – 03.10.2014</w:t>
            </w:r>
          </w:p>
        </w:tc>
        <w:tc>
          <w:tcPr>
            <w:tcW w:w="2303" w:type="dxa"/>
          </w:tcPr>
          <w:p w:rsidR="008246E0" w:rsidRDefault="008246E0" w:rsidP="00C45C05">
            <w:pPr>
              <w:pStyle w:val="Bezodstpw"/>
              <w:jc w:val="center"/>
            </w:pPr>
            <w:r>
              <w:t>Poziom – 21.11.2014</w:t>
            </w:r>
          </w:p>
        </w:tc>
        <w:tc>
          <w:tcPr>
            <w:tcW w:w="1134" w:type="dxa"/>
          </w:tcPr>
          <w:p w:rsidR="008246E0" w:rsidRDefault="008246E0" w:rsidP="00C45C05">
            <w:pPr>
              <w:pStyle w:val="Bezodstpw"/>
              <w:jc w:val="center"/>
            </w:pPr>
            <w:r>
              <w:t>Zmiana (w %)</w:t>
            </w:r>
          </w:p>
        </w:tc>
      </w:tr>
      <w:tr w:rsidR="008246E0" w:rsidTr="00C45C05">
        <w:tc>
          <w:tcPr>
            <w:tcW w:w="3402" w:type="dxa"/>
          </w:tcPr>
          <w:p w:rsidR="008246E0" w:rsidRDefault="008246E0" w:rsidP="00C45C05">
            <w:pPr>
              <w:pStyle w:val="Bezodstpw"/>
              <w:jc w:val="center"/>
            </w:pPr>
            <w:r>
              <w:t>Akcja spółki Stalprodukt</w:t>
            </w:r>
          </w:p>
        </w:tc>
        <w:tc>
          <w:tcPr>
            <w:tcW w:w="2302" w:type="dxa"/>
          </w:tcPr>
          <w:p w:rsidR="008246E0" w:rsidRDefault="008246E0" w:rsidP="00C45C05">
            <w:pPr>
              <w:pStyle w:val="Bezodstpw"/>
              <w:jc w:val="center"/>
            </w:pPr>
            <w:r>
              <w:t>244,10 zł.</w:t>
            </w:r>
          </w:p>
        </w:tc>
        <w:tc>
          <w:tcPr>
            <w:tcW w:w="2303" w:type="dxa"/>
          </w:tcPr>
          <w:p w:rsidR="008246E0" w:rsidRDefault="008246E0" w:rsidP="00C45C05">
            <w:pPr>
              <w:pStyle w:val="Bezodstpw"/>
              <w:jc w:val="center"/>
            </w:pPr>
            <w:r>
              <w:t>342,50 zł.</w:t>
            </w:r>
          </w:p>
        </w:tc>
        <w:tc>
          <w:tcPr>
            <w:tcW w:w="1134" w:type="dxa"/>
          </w:tcPr>
          <w:p w:rsidR="008246E0" w:rsidRDefault="008246E0" w:rsidP="00C45C05">
            <w:pPr>
              <w:pStyle w:val="Bezodstpw"/>
              <w:jc w:val="center"/>
            </w:pPr>
            <w:r>
              <w:t>+40,3 %</w:t>
            </w:r>
          </w:p>
        </w:tc>
      </w:tr>
      <w:tr w:rsidR="008246E0" w:rsidRPr="008F668F" w:rsidTr="00C45C05">
        <w:tc>
          <w:tcPr>
            <w:tcW w:w="3402" w:type="dxa"/>
          </w:tcPr>
          <w:p w:rsidR="008246E0" w:rsidRPr="008F668F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8246E0" w:rsidRPr="008F668F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8246E0" w:rsidRPr="008F668F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246E0" w:rsidRPr="008F668F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+40,3 %</w:t>
            </w:r>
          </w:p>
        </w:tc>
      </w:tr>
      <w:tr w:rsidR="008246E0" w:rsidTr="00C45C05">
        <w:tc>
          <w:tcPr>
            <w:tcW w:w="3402" w:type="dxa"/>
          </w:tcPr>
          <w:p w:rsidR="008246E0" w:rsidRDefault="008246E0" w:rsidP="00C45C05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2 444,06 pkt. </w:t>
            </w:r>
          </w:p>
        </w:tc>
        <w:tc>
          <w:tcPr>
            <w:tcW w:w="2303" w:type="dxa"/>
          </w:tcPr>
          <w:p w:rsidR="008246E0" w:rsidRDefault="008246E0" w:rsidP="00C45C05">
            <w:pPr>
              <w:pStyle w:val="Bezodstpw"/>
              <w:jc w:val="center"/>
            </w:pPr>
            <w:r>
              <w:t>2 418,26 pkt.</w:t>
            </w:r>
          </w:p>
        </w:tc>
        <w:tc>
          <w:tcPr>
            <w:tcW w:w="1134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  -1,1 %</w:t>
            </w:r>
          </w:p>
        </w:tc>
      </w:tr>
    </w:tbl>
    <w:p w:rsidR="008246E0" w:rsidRDefault="008246E0" w:rsidP="008246E0">
      <w:pPr>
        <w:pStyle w:val="Bezodstpw"/>
        <w:jc w:val="both"/>
        <w:rPr>
          <w:b/>
          <w:color w:val="FF0000"/>
        </w:rPr>
      </w:pPr>
    </w:p>
    <w:p w:rsidR="008246E0" w:rsidRDefault="008246E0" w:rsidP="008246E0">
      <w:pPr>
        <w:pStyle w:val="Bezodstpw"/>
        <w:jc w:val="both"/>
      </w:pPr>
      <w:r>
        <w:t xml:space="preserve">Tabela: Procentowa zmiana ceny akcji spółki, której akcje zostały wymienione w szóstym numerze ,,Raportu Tygodniowego” z 20 października 2014 roku w rubryce ,,Wykres do przemyślenia” w okresie od 17 września do 21 listopada 2014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8246E0" w:rsidTr="00C45C05">
        <w:tc>
          <w:tcPr>
            <w:tcW w:w="3402" w:type="dxa"/>
          </w:tcPr>
          <w:p w:rsidR="008246E0" w:rsidRDefault="008246E0" w:rsidP="00C45C05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8246E0" w:rsidRDefault="008246E0" w:rsidP="00C45C05">
            <w:pPr>
              <w:pStyle w:val="Bezodstpw"/>
              <w:jc w:val="center"/>
            </w:pPr>
            <w:r>
              <w:t>Poziom – 17.10.2014</w:t>
            </w:r>
          </w:p>
        </w:tc>
        <w:tc>
          <w:tcPr>
            <w:tcW w:w="2303" w:type="dxa"/>
          </w:tcPr>
          <w:p w:rsidR="008246E0" w:rsidRDefault="008246E0" w:rsidP="00C45C05">
            <w:pPr>
              <w:pStyle w:val="Bezodstpw"/>
              <w:jc w:val="center"/>
            </w:pPr>
            <w:r>
              <w:t>Poziom – 21.11.2014</w:t>
            </w:r>
          </w:p>
        </w:tc>
        <w:tc>
          <w:tcPr>
            <w:tcW w:w="1134" w:type="dxa"/>
          </w:tcPr>
          <w:p w:rsidR="008246E0" w:rsidRDefault="008246E0" w:rsidP="00C45C05">
            <w:pPr>
              <w:pStyle w:val="Bezodstpw"/>
              <w:jc w:val="center"/>
            </w:pPr>
            <w:r>
              <w:t>Zmiana (w %)</w:t>
            </w:r>
          </w:p>
        </w:tc>
      </w:tr>
      <w:tr w:rsidR="008246E0" w:rsidTr="00C45C05">
        <w:tc>
          <w:tcPr>
            <w:tcW w:w="3402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Tauron</w:t>
            </w:r>
            <w:proofErr w:type="spellEnd"/>
            <w:r>
              <w:t xml:space="preserve"> Polska Energia</w:t>
            </w:r>
          </w:p>
        </w:tc>
        <w:tc>
          <w:tcPr>
            <w:tcW w:w="2302" w:type="dxa"/>
          </w:tcPr>
          <w:p w:rsidR="008246E0" w:rsidRDefault="008246E0" w:rsidP="00C45C05">
            <w:pPr>
              <w:pStyle w:val="Bezodstpw"/>
              <w:jc w:val="center"/>
            </w:pPr>
            <w:r>
              <w:t>5,21 zł.</w:t>
            </w:r>
          </w:p>
        </w:tc>
        <w:tc>
          <w:tcPr>
            <w:tcW w:w="2303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5,43 zł. </w:t>
            </w:r>
          </w:p>
        </w:tc>
        <w:tc>
          <w:tcPr>
            <w:tcW w:w="1134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  +4,2 %</w:t>
            </w:r>
          </w:p>
        </w:tc>
      </w:tr>
      <w:tr w:rsidR="008246E0" w:rsidRPr="008F668F" w:rsidTr="00C45C05">
        <w:tc>
          <w:tcPr>
            <w:tcW w:w="3402" w:type="dxa"/>
          </w:tcPr>
          <w:p w:rsidR="008246E0" w:rsidRPr="008F668F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8246E0" w:rsidRPr="008F668F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8246E0" w:rsidRPr="008F668F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246E0" w:rsidRPr="008F668F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+4,2 %</w:t>
            </w:r>
          </w:p>
        </w:tc>
      </w:tr>
      <w:tr w:rsidR="008246E0" w:rsidTr="00C45C05">
        <w:tc>
          <w:tcPr>
            <w:tcW w:w="3402" w:type="dxa"/>
          </w:tcPr>
          <w:p w:rsidR="008246E0" w:rsidRDefault="008246E0" w:rsidP="00C45C05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2 401,13 pkt. </w:t>
            </w:r>
          </w:p>
        </w:tc>
        <w:tc>
          <w:tcPr>
            <w:tcW w:w="2303" w:type="dxa"/>
          </w:tcPr>
          <w:p w:rsidR="008246E0" w:rsidRDefault="008246E0" w:rsidP="00C45C05">
            <w:pPr>
              <w:pStyle w:val="Bezodstpw"/>
              <w:jc w:val="center"/>
            </w:pPr>
            <w:r>
              <w:t>2 418,26 pkt.</w:t>
            </w:r>
          </w:p>
        </w:tc>
        <w:tc>
          <w:tcPr>
            <w:tcW w:w="1134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  +0,7 %</w:t>
            </w:r>
          </w:p>
        </w:tc>
      </w:tr>
    </w:tbl>
    <w:p w:rsidR="008246E0" w:rsidRDefault="008246E0" w:rsidP="008246E0">
      <w:pPr>
        <w:pStyle w:val="Bezodstpw"/>
        <w:jc w:val="both"/>
      </w:pPr>
      <w:r>
        <w:t xml:space="preserve">Tabela: Procentowa zmiana ceny akcji spółki, której akcje zostały umieszczone 22 października na stronie internetowej </w:t>
      </w:r>
      <w:hyperlink r:id="rId13" w:history="1">
        <w:r w:rsidRPr="003C5ED1">
          <w:rPr>
            <w:rStyle w:val="Hipercze"/>
          </w:rPr>
          <w:t>www.analizy-rynkowe.pl</w:t>
        </w:r>
      </w:hyperlink>
      <w:r>
        <w:t xml:space="preserve"> w rubryce  ,,Wykres do przemyślenia” w okresie od 21 października do 21 listopada 2014 roku oraz procentowa zmiana indeksu WIG 20 w tym okresie. </w:t>
      </w:r>
    </w:p>
    <w:p w:rsidR="008246E0" w:rsidRDefault="008246E0" w:rsidP="008246E0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8246E0" w:rsidTr="00C45C05">
        <w:tc>
          <w:tcPr>
            <w:tcW w:w="3402" w:type="dxa"/>
          </w:tcPr>
          <w:p w:rsidR="008246E0" w:rsidRDefault="008246E0" w:rsidP="00C45C05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8246E0" w:rsidRDefault="008246E0" w:rsidP="00C45C05">
            <w:pPr>
              <w:pStyle w:val="Bezodstpw"/>
              <w:jc w:val="center"/>
            </w:pPr>
            <w:r>
              <w:t>Poziom – 21.10.2014</w:t>
            </w:r>
          </w:p>
        </w:tc>
        <w:tc>
          <w:tcPr>
            <w:tcW w:w="2303" w:type="dxa"/>
          </w:tcPr>
          <w:p w:rsidR="008246E0" w:rsidRDefault="008246E0" w:rsidP="00C45C05">
            <w:pPr>
              <w:pStyle w:val="Bezodstpw"/>
              <w:jc w:val="center"/>
            </w:pPr>
            <w:r>
              <w:t>Poziom – 21.11.2014</w:t>
            </w:r>
          </w:p>
        </w:tc>
        <w:tc>
          <w:tcPr>
            <w:tcW w:w="1134" w:type="dxa"/>
          </w:tcPr>
          <w:p w:rsidR="008246E0" w:rsidRDefault="008246E0" w:rsidP="00C45C05">
            <w:pPr>
              <w:pStyle w:val="Bezodstpw"/>
              <w:jc w:val="center"/>
            </w:pPr>
            <w:r>
              <w:t>Zmiana (w %)</w:t>
            </w:r>
          </w:p>
        </w:tc>
      </w:tr>
      <w:tr w:rsidR="008246E0" w:rsidTr="00C45C05">
        <w:tc>
          <w:tcPr>
            <w:tcW w:w="3402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Elektrotim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8246E0" w:rsidRDefault="008246E0" w:rsidP="00C45C05">
            <w:pPr>
              <w:pStyle w:val="Bezodstpw"/>
              <w:jc w:val="center"/>
            </w:pPr>
            <w:r>
              <w:t>8,70 zł.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8246E0" w:rsidRDefault="008246E0" w:rsidP="00C45C05">
            <w:pPr>
              <w:pStyle w:val="Bezodstpw"/>
              <w:jc w:val="center"/>
            </w:pPr>
            <w:r>
              <w:t>9,60 zł.</w:t>
            </w:r>
          </w:p>
        </w:tc>
        <w:tc>
          <w:tcPr>
            <w:tcW w:w="1134" w:type="dxa"/>
          </w:tcPr>
          <w:p w:rsidR="008246E0" w:rsidRDefault="008246E0" w:rsidP="00C45C05">
            <w:pPr>
              <w:pStyle w:val="Bezodstpw"/>
              <w:jc w:val="center"/>
            </w:pPr>
            <w:r>
              <w:t>+ 10,3 %</w:t>
            </w:r>
          </w:p>
        </w:tc>
      </w:tr>
      <w:tr w:rsidR="008246E0" w:rsidRPr="008F668F" w:rsidTr="00C45C05">
        <w:tc>
          <w:tcPr>
            <w:tcW w:w="3402" w:type="dxa"/>
          </w:tcPr>
          <w:p w:rsidR="008246E0" w:rsidRPr="008F668F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  <w:r>
              <w:t>Akcja spółki Relpol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8246E0" w:rsidRPr="00A556F3" w:rsidRDefault="008246E0" w:rsidP="00C45C05">
            <w:pPr>
              <w:pStyle w:val="Bezodstpw"/>
              <w:jc w:val="center"/>
              <w:rPr>
                <w:color w:val="000000" w:themeColor="text1"/>
              </w:rPr>
            </w:pPr>
            <w:r w:rsidRPr="00A556F3">
              <w:rPr>
                <w:color w:val="000000" w:themeColor="text1"/>
              </w:rPr>
              <w:t xml:space="preserve">6,93 zł. 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8246E0" w:rsidRPr="00A556F3" w:rsidRDefault="008246E0" w:rsidP="00C45C05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6,74 zł. </w:t>
            </w:r>
          </w:p>
        </w:tc>
        <w:tc>
          <w:tcPr>
            <w:tcW w:w="1134" w:type="dxa"/>
          </w:tcPr>
          <w:p w:rsidR="008246E0" w:rsidRPr="00A556F3" w:rsidRDefault="008246E0" w:rsidP="00C45C05">
            <w:pPr>
              <w:pStyle w:val="Bezodstpw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-2,7</w:t>
            </w:r>
            <w:r w:rsidRPr="00A556F3">
              <w:rPr>
                <w:color w:val="000000" w:themeColor="text1"/>
              </w:rPr>
              <w:t xml:space="preserve"> %</w:t>
            </w:r>
          </w:p>
        </w:tc>
      </w:tr>
      <w:tr w:rsidR="008246E0" w:rsidTr="00C45C05">
        <w:tc>
          <w:tcPr>
            <w:tcW w:w="3402" w:type="dxa"/>
          </w:tcPr>
          <w:p w:rsidR="008246E0" w:rsidRPr="00A556F3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  <w:r w:rsidRPr="00A556F3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</w:tcPr>
          <w:p w:rsidR="008246E0" w:rsidRDefault="008246E0" w:rsidP="00C45C05">
            <w:pPr>
              <w:pStyle w:val="Bezodstpw"/>
              <w:jc w:val="center"/>
            </w:pPr>
          </w:p>
        </w:tc>
        <w:tc>
          <w:tcPr>
            <w:tcW w:w="2303" w:type="dxa"/>
          </w:tcPr>
          <w:p w:rsidR="008246E0" w:rsidRDefault="008246E0" w:rsidP="00C45C05">
            <w:pPr>
              <w:pStyle w:val="Bezodstpw"/>
              <w:jc w:val="center"/>
            </w:pPr>
          </w:p>
        </w:tc>
        <w:tc>
          <w:tcPr>
            <w:tcW w:w="1134" w:type="dxa"/>
          </w:tcPr>
          <w:p w:rsidR="008246E0" w:rsidRPr="00581996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  <w:r w:rsidRPr="00581996">
              <w:rPr>
                <w:b/>
                <w:color w:val="FF0000"/>
              </w:rPr>
              <w:t xml:space="preserve">+ </w:t>
            </w:r>
            <w:r>
              <w:rPr>
                <w:b/>
                <w:color w:val="FF0000"/>
              </w:rPr>
              <w:t>3</w:t>
            </w:r>
            <w:r w:rsidRPr="00581996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>8</w:t>
            </w:r>
            <w:r w:rsidRPr="00581996">
              <w:rPr>
                <w:b/>
                <w:color w:val="FF0000"/>
              </w:rPr>
              <w:t xml:space="preserve"> % </w:t>
            </w:r>
          </w:p>
        </w:tc>
      </w:tr>
      <w:tr w:rsidR="008246E0" w:rsidTr="00C45C05">
        <w:tc>
          <w:tcPr>
            <w:tcW w:w="3402" w:type="dxa"/>
          </w:tcPr>
          <w:p w:rsidR="008246E0" w:rsidRDefault="008246E0" w:rsidP="00C45C05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2 423,29,77 pkt. </w:t>
            </w:r>
          </w:p>
        </w:tc>
        <w:tc>
          <w:tcPr>
            <w:tcW w:w="2303" w:type="dxa"/>
          </w:tcPr>
          <w:p w:rsidR="008246E0" w:rsidRDefault="008246E0" w:rsidP="00C45C05">
            <w:pPr>
              <w:pStyle w:val="Bezodstpw"/>
              <w:jc w:val="center"/>
            </w:pPr>
            <w:r>
              <w:t>2 418,26 pkt.</w:t>
            </w:r>
          </w:p>
        </w:tc>
        <w:tc>
          <w:tcPr>
            <w:tcW w:w="1134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 -0,2 % </w:t>
            </w:r>
          </w:p>
        </w:tc>
      </w:tr>
    </w:tbl>
    <w:p w:rsidR="008246E0" w:rsidRDefault="008246E0" w:rsidP="008246E0">
      <w:pPr>
        <w:pStyle w:val="Bezodstpw"/>
        <w:jc w:val="both"/>
      </w:pPr>
      <w:r>
        <w:t xml:space="preserve">Tabela: Procentowa zmiana ceny akcji spółki, której akcje zostały wymienione w siódmym numerze ,,Raportu Tygodniowego” z 27 października 2014 roku w rubryce ,,Wykres do przemyślenia” w okresie od 24 października do 21 listopada 2014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8246E0" w:rsidTr="00C45C05">
        <w:tc>
          <w:tcPr>
            <w:tcW w:w="3402" w:type="dxa"/>
          </w:tcPr>
          <w:p w:rsidR="008246E0" w:rsidRDefault="008246E0" w:rsidP="00C45C05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8246E0" w:rsidRDefault="008246E0" w:rsidP="00C45C05">
            <w:pPr>
              <w:pStyle w:val="Bezodstpw"/>
              <w:jc w:val="center"/>
            </w:pPr>
            <w:r>
              <w:t>Poziom – 24.10.2014</w:t>
            </w:r>
          </w:p>
        </w:tc>
        <w:tc>
          <w:tcPr>
            <w:tcW w:w="2303" w:type="dxa"/>
          </w:tcPr>
          <w:p w:rsidR="008246E0" w:rsidRDefault="008246E0" w:rsidP="00C45C05">
            <w:pPr>
              <w:pStyle w:val="Bezodstpw"/>
              <w:jc w:val="center"/>
            </w:pPr>
            <w:r>
              <w:t>Poziom – 21.11.2014</w:t>
            </w:r>
          </w:p>
        </w:tc>
        <w:tc>
          <w:tcPr>
            <w:tcW w:w="1134" w:type="dxa"/>
          </w:tcPr>
          <w:p w:rsidR="008246E0" w:rsidRDefault="008246E0" w:rsidP="00C45C05">
            <w:pPr>
              <w:pStyle w:val="Bezodstpw"/>
              <w:jc w:val="center"/>
            </w:pPr>
            <w:r>
              <w:t>Zmiana (w %)</w:t>
            </w:r>
          </w:p>
        </w:tc>
      </w:tr>
      <w:tr w:rsidR="008246E0" w:rsidTr="00C45C05">
        <w:tc>
          <w:tcPr>
            <w:tcW w:w="3402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Akcja spółki </w:t>
            </w:r>
            <w:proofErr w:type="spellStart"/>
            <w:r>
              <w:t>Tesgas</w:t>
            </w:r>
            <w:proofErr w:type="spellEnd"/>
            <w:r>
              <w:t xml:space="preserve"> </w:t>
            </w:r>
          </w:p>
        </w:tc>
        <w:tc>
          <w:tcPr>
            <w:tcW w:w="2302" w:type="dxa"/>
          </w:tcPr>
          <w:p w:rsidR="008246E0" w:rsidRDefault="008246E0" w:rsidP="00C45C05">
            <w:pPr>
              <w:pStyle w:val="Bezodstpw"/>
              <w:jc w:val="center"/>
            </w:pPr>
            <w:r>
              <w:t>4,32 zł.</w:t>
            </w:r>
          </w:p>
        </w:tc>
        <w:tc>
          <w:tcPr>
            <w:tcW w:w="2303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4,15 zł. </w:t>
            </w:r>
          </w:p>
        </w:tc>
        <w:tc>
          <w:tcPr>
            <w:tcW w:w="1134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  -3,9 %</w:t>
            </w:r>
          </w:p>
        </w:tc>
      </w:tr>
      <w:tr w:rsidR="008246E0" w:rsidRPr="008F668F" w:rsidTr="00C45C05">
        <w:tc>
          <w:tcPr>
            <w:tcW w:w="3402" w:type="dxa"/>
          </w:tcPr>
          <w:p w:rsidR="008246E0" w:rsidRPr="008F668F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8246E0" w:rsidRPr="008F668F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8246E0" w:rsidRPr="008F668F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246E0" w:rsidRPr="008F668F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-3,9 %</w:t>
            </w:r>
          </w:p>
        </w:tc>
      </w:tr>
      <w:tr w:rsidR="008246E0" w:rsidTr="00C45C05">
        <w:tc>
          <w:tcPr>
            <w:tcW w:w="3402" w:type="dxa"/>
          </w:tcPr>
          <w:p w:rsidR="008246E0" w:rsidRDefault="008246E0" w:rsidP="00C45C05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2 401,13 pkt. </w:t>
            </w:r>
          </w:p>
        </w:tc>
        <w:tc>
          <w:tcPr>
            <w:tcW w:w="2303" w:type="dxa"/>
          </w:tcPr>
          <w:p w:rsidR="008246E0" w:rsidRDefault="008246E0" w:rsidP="00C45C05">
            <w:pPr>
              <w:pStyle w:val="Bezodstpw"/>
              <w:jc w:val="center"/>
            </w:pPr>
            <w:r>
              <w:t>2 418,26 pkt.</w:t>
            </w:r>
          </w:p>
        </w:tc>
        <w:tc>
          <w:tcPr>
            <w:tcW w:w="1134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  -0,3 %</w:t>
            </w:r>
          </w:p>
        </w:tc>
      </w:tr>
    </w:tbl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  <w:r>
        <w:lastRenderedPageBreak/>
        <w:t xml:space="preserve">Tabela: Procentowa zmiana ceny akcji spółki, której akcje zostały wymienione w numerze ,,Raportu Tygodniowego” z 3 listopada 2014 roku w rubryce ,,Wykres do przemyślenia” w okresie od 31 października 2014 roku do 21 listopada 2014 roku oraz procentowa zmiana indeksu WIG 20 w tym okresie. </w:t>
      </w:r>
    </w:p>
    <w:tbl>
      <w:tblPr>
        <w:tblStyle w:val="Tabela-Siatka"/>
        <w:tblW w:w="0" w:type="auto"/>
        <w:tblLook w:val="04A0"/>
      </w:tblPr>
      <w:tblGrid>
        <w:gridCol w:w="3402"/>
        <w:gridCol w:w="2302"/>
        <w:gridCol w:w="2303"/>
        <w:gridCol w:w="1134"/>
      </w:tblGrid>
      <w:tr w:rsidR="008246E0" w:rsidTr="00C45C05">
        <w:tc>
          <w:tcPr>
            <w:tcW w:w="3402" w:type="dxa"/>
          </w:tcPr>
          <w:p w:rsidR="008246E0" w:rsidRDefault="008246E0" w:rsidP="00C45C05">
            <w:pPr>
              <w:pStyle w:val="Bezodstpw"/>
              <w:jc w:val="center"/>
            </w:pPr>
            <w:r>
              <w:t>Instrument finansowy</w:t>
            </w:r>
          </w:p>
        </w:tc>
        <w:tc>
          <w:tcPr>
            <w:tcW w:w="2302" w:type="dxa"/>
          </w:tcPr>
          <w:p w:rsidR="008246E0" w:rsidRDefault="008246E0" w:rsidP="00C45C05">
            <w:pPr>
              <w:pStyle w:val="Bezodstpw"/>
              <w:jc w:val="center"/>
            </w:pPr>
            <w:r>
              <w:t>Poziom – 31.10.2014</w:t>
            </w:r>
          </w:p>
        </w:tc>
        <w:tc>
          <w:tcPr>
            <w:tcW w:w="2303" w:type="dxa"/>
          </w:tcPr>
          <w:p w:rsidR="008246E0" w:rsidRDefault="008246E0" w:rsidP="00C45C05">
            <w:pPr>
              <w:pStyle w:val="Bezodstpw"/>
              <w:jc w:val="center"/>
            </w:pPr>
            <w:r>
              <w:t>Poziom – 21.11.2014</w:t>
            </w:r>
          </w:p>
        </w:tc>
        <w:tc>
          <w:tcPr>
            <w:tcW w:w="1134" w:type="dxa"/>
          </w:tcPr>
          <w:p w:rsidR="008246E0" w:rsidRDefault="008246E0" w:rsidP="00C45C05">
            <w:pPr>
              <w:pStyle w:val="Bezodstpw"/>
              <w:jc w:val="center"/>
            </w:pPr>
            <w:r>
              <w:t>Zmiana (w %)</w:t>
            </w:r>
          </w:p>
        </w:tc>
      </w:tr>
      <w:tr w:rsidR="008246E0" w:rsidTr="00C45C05">
        <w:tc>
          <w:tcPr>
            <w:tcW w:w="3402" w:type="dxa"/>
          </w:tcPr>
          <w:p w:rsidR="008246E0" w:rsidRDefault="008246E0" w:rsidP="00C45C05">
            <w:pPr>
              <w:pStyle w:val="Bezodstpw"/>
              <w:jc w:val="center"/>
            </w:pPr>
            <w:r>
              <w:t>Akcja spółki Enea</w:t>
            </w:r>
          </w:p>
        </w:tc>
        <w:tc>
          <w:tcPr>
            <w:tcW w:w="2302" w:type="dxa"/>
          </w:tcPr>
          <w:p w:rsidR="008246E0" w:rsidRDefault="008246E0" w:rsidP="00C45C05">
            <w:pPr>
              <w:pStyle w:val="Bezodstpw"/>
              <w:jc w:val="center"/>
            </w:pPr>
            <w:r>
              <w:t>16,00 zł.</w:t>
            </w:r>
          </w:p>
        </w:tc>
        <w:tc>
          <w:tcPr>
            <w:tcW w:w="2303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18,00 zł. </w:t>
            </w:r>
          </w:p>
        </w:tc>
        <w:tc>
          <w:tcPr>
            <w:tcW w:w="1134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  +12,5 %</w:t>
            </w:r>
          </w:p>
        </w:tc>
      </w:tr>
      <w:tr w:rsidR="008246E0" w:rsidRPr="008F668F" w:rsidTr="00C45C05">
        <w:tc>
          <w:tcPr>
            <w:tcW w:w="3402" w:type="dxa"/>
          </w:tcPr>
          <w:p w:rsidR="008246E0" w:rsidRPr="008F668F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  <w:r w:rsidRPr="008F668F"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right w:val="nil"/>
            </w:tcBorders>
          </w:tcPr>
          <w:p w:rsidR="008246E0" w:rsidRPr="008F668F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2303" w:type="dxa"/>
            <w:tcBorders>
              <w:left w:val="nil"/>
            </w:tcBorders>
          </w:tcPr>
          <w:p w:rsidR="008246E0" w:rsidRPr="008F668F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8246E0" w:rsidRPr="008F668F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+12,5 %</w:t>
            </w:r>
          </w:p>
        </w:tc>
      </w:tr>
      <w:tr w:rsidR="008246E0" w:rsidTr="00C45C05">
        <w:tc>
          <w:tcPr>
            <w:tcW w:w="3402" w:type="dxa"/>
          </w:tcPr>
          <w:p w:rsidR="008246E0" w:rsidRDefault="008246E0" w:rsidP="00C45C05">
            <w:pPr>
              <w:pStyle w:val="Bezodstpw"/>
              <w:jc w:val="center"/>
            </w:pPr>
            <w:r>
              <w:t>WIG 20</w:t>
            </w:r>
          </w:p>
        </w:tc>
        <w:tc>
          <w:tcPr>
            <w:tcW w:w="2302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2 463,68 pkt. </w:t>
            </w:r>
          </w:p>
        </w:tc>
        <w:tc>
          <w:tcPr>
            <w:tcW w:w="2303" w:type="dxa"/>
          </w:tcPr>
          <w:p w:rsidR="008246E0" w:rsidRDefault="008246E0" w:rsidP="00C45C05">
            <w:pPr>
              <w:pStyle w:val="Bezodstpw"/>
              <w:jc w:val="center"/>
            </w:pPr>
            <w:r>
              <w:t>2 418,26 pkt.</w:t>
            </w:r>
          </w:p>
        </w:tc>
        <w:tc>
          <w:tcPr>
            <w:tcW w:w="1134" w:type="dxa"/>
          </w:tcPr>
          <w:p w:rsidR="008246E0" w:rsidRDefault="008246E0" w:rsidP="00C45C05">
            <w:pPr>
              <w:pStyle w:val="Bezodstpw"/>
              <w:jc w:val="center"/>
            </w:pPr>
            <w:r>
              <w:t xml:space="preserve">  -1,8 %</w:t>
            </w:r>
          </w:p>
        </w:tc>
      </w:tr>
    </w:tbl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  <w:r>
        <w:t xml:space="preserve">Warto zauważyć, że </w:t>
      </w:r>
      <w:r w:rsidRPr="003D7CD1">
        <w:rPr>
          <w:b/>
        </w:rPr>
        <w:t>spośród 1</w:t>
      </w:r>
      <w:r>
        <w:rPr>
          <w:b/>
        </w:rPr>
        <w:t>7</w:t>
      </w:r>
      <w:r w:rsidRPr="003D7CD1">
        <w:rPr>
          <w:b/>
        </w:rPr>
        <w:t xml:space="preserve"> spółek, których akcje zakwalifikowane zostały do rubryki ,,Wykres do przemyślenia”</w:t>
      </w:r>
      <w:r>
        <w:t xml:space="preserve"> (gdyż wybiły się już z formacji podwójnego dna) </w:t>
      </w:r>
      <w:r w:rsidRPr="003D7CD1">
        <w:rPr>
          <w:b/>
        </w:rPr>
        <w:t>kursy akcji 1</w:t>
      </w:r>
      <w:r>
        <w:rPr>
          <w:b/>
        </w:rPr>
        <w:t>2</w:t>
      </w:r>
      <w:r w:rsidRPr="003D7CD1">
        <w:rPr>
          <w:b/>
        </w:rPr>
        <w:t xml:space="preserve"> spółek</w:t>
      </w:r>
      <w:r>
        <w:t xml:space="preserve"> od momentu owego zakwalifikowania do tej rubryki do dnia 21 listopada 2014 roku zachowywały się </w:t>
      </w:r>
      <w:r w:rsidRPr="003D7CD1">
        <w:rPr>
          <w:b/>
          <w:u w:val="single"/>
        </w:rPr>
        <w:t>lepiej</w:t>
      </w:r>
      <w:r>
        <w:t xml:space="preserve"> od indeksu WIG20, </w:t>
      </w:r>
      <w:r w:rsidRPr="003D7CD1">
        <w:rPr>
          <w:b/>
        </w:rPr>
        <w:t xml:space="preserve">a </w:t>
      </w:r>
      <w:r>
        <w:rPr>
          <w:b/>
        </w:rPr>
        <w:t>5</w:t>
      </w:r>
      <w:r w:rsidRPr="003D7CD1">
        <w:rPr>
          <w:b/>
        </w:rPr>
        <w:t xml:space="preserve"> </w:t>
      </w:r>
      <w:r w:rsidRPr="003D7CD1">
        <w:rPr>
          <w:b/>
          <w:u w:val="single"/>
        </w:rPr>
        <w:t>gorzej.</w:t>
      </w:r>
      <w:r>
        <w:t xml:space="preserve"> </w:t>
      </w: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  <w:r>
        <w:t xml:space="preserve">To pokazuje, że kursy akcji po wybiciu z formacji podwójnego zazwyczaj zachowywały się relatywnie mocno (szczególnie Rafako, Stalprodukt, Capital Partners oraz </w:t>
      </w:r>
      <w:proofErr w:type="spellStart"/>
      <w:r>
        <w:t>Immobile</w:t>
      </w:r>
      <w:proofErr w:type="spellEnd"/>
      <w:r>
        <w:t>), aczkolwiek były przykłady relatywnej słabości (</w:t>
      </w:r>
      <w:proofErr w:type="spellStart"/>
      <w:r>
        <w:t>Sygnity</w:t>
      </w:r>
      <w:proofErr w:type="spellEnd"/>
      <w:r>
        <w:t xml:space="preserve">, </w:t>
      </w:r>
      <w:proofErr w:type="spellStart"/>
      <w:r>
        <w:t>Tesgas</w:t>
      </w:r>
      <w:proofErr w:type="spellEnd"/>
      <w:r>
        <w:t>)</w:t>
      </w: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,,Wykres do przemyślenia” – porównanie</w:t>
      </w: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  <w:r>
        <w:t>W rubryce ,,Wykres do przemyślenia” znalazło się 17 spółek, w bardzo różnych momentach. Zastanawiam się czy można jakoś porównać ich zachowanie (także względem WIG 20) między sobą.</w:t>
      </w: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  <w:r>
        <w:t xml:space="preserve">W tym numerze ,,Raportu Tygodniowego” postanowiłem stworzyć tabelę, w której dla każdej spółki (a jest ich 17) przedstawiona została </w:t>
      </w:r>
      <w:r w:rsidRPr="00537B6A">
        <w:rPr>
          <w:b/>
          <w:color w:val="FF0000"/>
        </w:rPr>
        <w:t>procentowa zmiana kursu akcji tej spółki</w:t>
      </w:r>
      <w:r>
        <w:t xml:space="preserve"> od sesji bezpośrednio poprzedzającej dzień, w którym akcje spółki znalazły się w rubryce ,,Wykres do przemyślenia” do 21 listopada 2014 roku </w:t>
      </w:r>
      <w:r w:rsidRPr="00537B6A">
        <w:rPr>
          <w:b/>
          <w:color w:val="FF0000"/>
        </w:rPr>
        <w:t xml:space="preserve">w </w:t>
      </w:r>
      <w:r>
        <w:rPr>
          <w:b/>
          <w:color w:val="FF0000"/>
        </w:rPr>
        <w:t>odniesieniu</w:t>
      </w:r>
      <w:r w:rsidRPr="00537B6A">
        <w:rPr>
          <w:b/>
          <w:color w:val="FF0000"/>
        </w:rPr>
        <w:t xml:space="preserve"> do okresu 12 miesięcznego</w:t>
      </w:r>
      <w:r>
        <w:t xml:space="preserve"> oraz adekwatna </w:t>
      </w:r>
      <w:r w:rsidRPr="00537B6A">
        <w:rPr>
          <w:b/>
        </w:rPr>
        <w:t>procentowa zmiana indeksu WIG</w:t>
      </w:r>
      <w:r>
        <w:t xml:space="preserve"> 20 także </w:t>
      </w:r>
      <w:r w:rsidRPr="00537B6A">
        <w:rPr>
          <w:b/>
        </w:rPr>
        <w:t xml:space="preserve">w </w:t>
      </w:r>
      <w:r>
        <w:rPr>
          <w:b/>
        </w:rPr>
        <w:t>odniesieniu</w:t>
      </w:r>
      <w:r w:rsidRPr="00537B6A">
        <w:rPr>
          <w:b/>
        </w:rPr>
        <w:t xml:space="preserve"> do okresu 12-miesięcznego</w:t>
      </w:r>
    </w:p>
    <w:p w:rsidR="008246E0" w:rsidRDefault="008246E0" w:rsidP="008246E0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246E0" w:rsidTr="00C45C05">
        <w:tc>
          <w:tcPr>
            <w:tcW w:w="3070" w:type="dxa"/>
          </w:tcPr>
          <w:p w:rsidR="008246E0" w:rsidRPr="00537B6A" w:rsidRDefault="008246E0" w:rsidP="00C45C05">
            <w:pPr>
              <w:pStyle w:val="Bezodstpw"/>
              <w:jc w:val="center"/>
              <w:rPr>
                <w:b/>
                <w:color w:val="000000" w:themeColor="text1"/>
              </w:rPr>
            </w:pPr>
            <w:r w:rsidRPr="00537B6A">
              <w:rPr>
                <w:b/>
                <w:color w:val="000000" w:themeColor="text1"/>
              </w:rPr>
              <w:t>Spółka</w:t>
            </w:r>
          </w:p>
        </w:tc>
        <w:tc>
          <w:tcPr>
            <w:tcW w:w="3071" w:type="dxa"/>
          </w:tcPr>
          <w:p w:rsidR="008246E0" w:rsidRPr="00537B6A" w:rsidRDefault="008246E0" w:rsidP="00C45C05">
            <w:pPr>
              <w:pStyle w:val="Bezodstpw"/>
              <w:jc w:val="center"/>
              <w:rPr>
                <w:b/>
                <w:color w:val="FF0000"/>
              </w:rPr>
            </w:pPr>
            <w:r w:rsidRPr="00537B6A">
              <w:rPr>
                <w:b/>
                <w:color w:val="FF0000"/>
              </w:rPr>
              <w:t>12-miesięczna zmiana kursu</w:t>
            </w:r>
          </w:p>
        </w:tc>
        <w:tc>
          <w:tcPr>
            <w:tcW w:w="3071" w:type="dxa"/>
          </w:tcPr>
          <w:p w:rsidR="008246E0" w:rsidRDefault="008246E0" w:rsidP="00C45C05">
            <w:pPr>
              <w:pStyle w:val="Bezodstpw"/>
              <w:jc w:val="center"/>
            </w:pPr>
            <w:r>
              <w:t>12-miesięczna zmiana WIG20</w:t>
            </w:r>
          </w:p>
        </w:tc>
      </w:tr>
      <w:tr w:rsidR="008246E0" w:rsidTr="00C45C05">
        <w:tc>
          <w:tcPr>
            <w:tcW w:w="3070" w:type="dxa"/>
          </w:tcPr>
          <w:p w:rsidR="008246E0" w:rsidRPr="00537B6A" w:rsidRDefault="008246E0" w:rsidP="00C45C05">
            <w:pPr>
              <w:jc w:val="center"/>
              <w:rPr>
                <w:b/>
                <w:color w:val="000000" w:themeColor="text1"/>
              </w:rPr>
            </w:pPr>
            <w:r w:rsidRPr="00537B6A">
              <w:rPr>
                <w:b/>
                <w:color w:val="000000" w:themeColor="text1"/>
              </w:rPr>
              <w:t>IMMOBILE</w:t>
            </w:r>
          </w:p>
        </w:tc>
        <w:tc>
          <w:tcPr>
            <w:tcW w:w="3071" w:type="dxa"/>
          </w:tcPr>
          <w:p w:rsidR="008246E0" w:rsidRPr="00537B6A" w:rsidRDefault="008246E0" w:rsidP="00C45C05">
            <w:pPr>
              <w:jc w:val="center"/>
              <w:rPr>
                <w:b/>
                <w:color w:val="FF0000"/>
              </w:rPr>
            </w:pPr>
            <w:r w:rsidRPr="00537B6A">
              <w:rPr>
                <w:b/>
                <w:color w:val="FF0000"/>
              </w:rPr>
              <w:t xml:space="preserve">  37,4</w:t>
            </w:r>
          </w:p>
        </w:tc>
        <w:tc>
          <w:tcPr>
            <w:tcW w:w="3071" w:type="dxa"/>
          </w:tcPr>
          <w:p w:rsidR="008246E0" w:rsidRPr="0060370B" w:rsidRDefault="008246E0" w:rsidP="00C45C05">
            <w:pPr>
              <w:jc w:val="center"/>
            </w:pPr>
            <w:r w:rsidRPr="0060370B">
              <w:t>-21,</w:t>
            </w:r>
            <w:r>
              <w:t>8</w:t>
            </w:r>
          </w:p>
        </w:tc>
      </w:tr>
      <w:tr w:rsidR="008246E0" w:rsidTr="00C45C05">
        <w:tc>
          <w:tcPr>
            <w:tcW w:w="3070" w:type="dxa"/>
          </w:tcPr>
          <w:p w:rsidR="008246E0" w:rsidRPr="00537B6A" w:rsidRDefault="008246E0" w:rsidP="00C45C05">
            <w:pPr>
              <w:jc w:val="center"/>
              <w:rPr>
                <w:b/>
                <w:color w:val="000000" w:themeColor="text1"/>
              </w:rPr>
            </w:pPr>
            <w:r w:rsidRPr="00537B6A">
              <w:rPr>
                <w:b/>
                <w:color w:val="000000" w:themeColor="text1"/>
              </w:rPr>
              <w:t>LENA</w:t>
            </w:r>
          </w:p>
        </w:tc>
        <w:tc>
          <w:tcPr>
            <w:tcW w:w="3071" w:type="dxa"/>
          </w:tcPr>
          <w:p w:rsidR="008246E0" w:rsidRPr="00537B6A" w:rsidRDefault="008246E0" w:rsidP="00C45C05">
            <w:pPr>
              <w:jc w:val="center"/>
              <w:rPr>
                <w:b/>
                <w:color w:val="FF0000"/>
              </w:rPr>
            </w:pPr>
            <w:r w:rsidRPr="00537B6A">
              <w:rPr>
                <w:b/>
                <w:color w:val="FF0000"/>
              </w:rPr>
              <w:t xml:space="preserve">  14,6</w:t>
            </w:r>
          </w:p>
        </w:tc>
        <w:tc>
          <w:tcPr>
            <w:tcW w:w="3071" w:type="dxa"/>
          </w:tcPr>
          <w:p w:rsidR="008246E0" w:rsidRPr="0060370B" w:rsidRDefault="008246E0" w:rsidP="00C45C05">
            <w:pPr>
              <w:jc w:val="center"/>
            </w:pPr>
            <w:r w:rsidRPr="0060370B">
              <w:t>-21,</w:t>
            </w:r>
            <w:r>
              <w:t>8</w:t>
            </w:r>
          </w:p>
        </w:tc>
      </w:tr>
      <w:tr w:rsidR="008246E0" w:rsidTr="00C45C05">
        <w:tc>
          <w:tcPr>
            <w:tcW w:w="3070" w:type="dxa"/>
          </w:tcPr>
          <w:p w:rsidR="008246E0" w:rsidRPr="00537B6A" w:rsidRDefault="008246E0" w:rsidP="00C45C05">
            <w:pPr>
              <w:jc w:val="center"/>
              <w:rPr>
                <w:b/>
                <w:color w:val="000000" w:themeColor="text1"/>
              </w:rPr>
            </w:pPr>
            <w:r w:rsidRPr="00537B6A">
              <w:rPr>
                <w:b/>
                <w:color w:val="000000" w:themeColor="text1"/>
              </w:rPr>
              <w:t>NETMEDIA</w:t>
            </w:r>
          </w:p>
        </w:tc>
        <w:tc>
          <w:tcPr>
            <w:tcW w:w="3071" w:type="dxa"/>
          </w:tcPr>
          <w:p w:rsidR="008246E0" w:rsidRPr="00537B6A" w:rsidRDefault="008246E0" w:rsidP="00C45C05">
            <w:pPr>
              <w:jc w:val="center"/>
              <w:rPr>
                <w:b/>
                <w:color w:val="FF0000"/>
              </w:rPr>
            </w:pPr>
            <w:r w:rsidRPr="00537B6A">
              <w:rPr>
                <w:b/>
                <w:color w:val="FF0000"/>
              </w:rPr>
              <w:t xml:space="preserve">    4,9</w:t>
            </w:r>
          </w:p>
        </w:tc>
        <w:tc>
          <w:tcPr>
            <w:tcW w:w="3071" w:type="dxa"/>
          </w:tcPr>
          <w:p w:rsidR="008246E0" w:rsidRPr="0060370B" w:rsidRDefault="008246E0" w:rsidP="00C45C05">
            <w:pPr>
              <w:jc w:val="center"/>
            </w:pPr>
            <w:r w:rsidRPr="0060370B">
              <w:t>-21,</w:t>
            </w:r>
            <w:r>
              <w:t>8</w:t>
            </w:r>
          </w:p>
        </w:tc>
      </w:tr>
      <w:tr w:rsidR="008246E0" w:rsidTr="00C45C05">
        <w:tc>
          <w:tcPr>
            <w:tcW w:w="3070" w:type="dxa"/>
          </w:tcPr>
          <w:p w:rsidR="008246E0" w:rsidRPr="00537B6A" w:rsidRDefault="008246E0" w:rsidP="00C45C05">
            <w:pPr>
              <w:jc w:val="center"/>
              <w:rPr>
                <w:b/>
                <w:color w:val="000000" w:themeColor="text1"/>
              </w:rPr>
            </w:pPr>
            <w:r w:rsidRPr="00537B6A">
              <w:rPr>
                <w:b/>
                <w:color w:val="000000" w:themeColor="text1"/>
              </w:rPr>
              <w:t>RAFAKO</w:t>
            </w:r>
          </w:p>
        </w:tc>
        <w:tc>
          <w:tcPr>
            <w:tcW w:w="3071" w:type="dxa"/>
          </w:tcPr>
          <w:p w:rsidR="008246E0" w:rsidRPr="00537B6A" w:rsidRDefault="008246E0" w:rsidP="00C45C05">
            <w:pPr>
              <w:jc w:val="center"/>
              <w:rPr>
                <w:b/>
                <w:color w:val="FF0000"/>
              </w:rPr>
            </w:pPr>
            <w:r w:rsidRPr="00537B6A">
              <w:rPr>
                <w:b/>
                <w:color w:val="FF0000"/>
              </w:rPr>
              <w:t>150,0</w:t>
            </w:r>
          </w:p>
        </w:tc>
        <w:tc>
          <w:tcPr>
            <w:tcW w:w="3071" w:type="dxa"/>
          </w:tcPr>
          <w:p w:rsidR="008246E0" w:rsidRPr="0060370B" w:rsidRDefault="008246E0" w:rsidP="00C45C05">
            <w:pPr>
              <w:jc w:val="center"/>
            </w:pPr>
            <w:r w:rsidRPr="0060370B">
              <w:t>-21,</w:t>
            </w:r>
            <w:r>
              <w:t>8</w:t>
            </w:r>
          </w:p>
        </w:tc>
      </w:tr>
      <w:tr w:rsidR="008246E0" w:rsidTr="00C45C05">
        <w:tc>
          <w:tcPr>
            <w:tcW w:w="3070" w:type="dxa"/>
          </w:tcPr>
          <w:p w:rsidR="008246E0" w:rsidRPr="00537B6A" w:rsidRDefault="008246E0" w:rsidP="00C45C05">
            <w:pPr>
              <w:jc w:val="center"/>
              <w:rPr>
                <w:b/>
                <w:color w:val="000000" w:themeColor="text1"/>
              </w:rPr>
            </w:pPr>
            <w:r w:rsidRPr="00537B6A">
              <w:rPr>
                <w:b/>
                <w:color w:val="000000" w:themeColor="text1"/>
              </w:rPr>
              <w:t>BORYSZEW</w:t>
            </w:r>
          </w:p>
        </w:tc>
        <w:tc>
          <w:tcPr>
            <w:tcW w:w="3071" w:type="dxa"/>
          </w:tcPr>
          <w:p w:rsidR="008246E0" w:rsidRPr="00537B6A" w:rsidRDefault="008246E0" w:rsidP="00C45C05">
            <w:pPr>
              <w:jc w:val="center"/>
              <w:rPr>
                <w:b/>
                <w:color w:val="FF0000"/>
              </w:rPr>
            </w:pPr>
            <w:r w:rsidRPr="00537B6A">
              <w:rPr>
                <w:b/>
                <w:color w:val="FF0000"/>
              </w:rPr>
              <w:t xml:space="preserve"> -20,7</w:t>
            </w:r>
          </w:p>
        </w:tc>
        <w:tc>
          <w:tcPr>
            <w:tcW w:w="3071" w:type="dxa"/>
          </w:tcPr>
          <w:p w:rsidR="008246E0" w:rsidRPr="0060370B" w:rsidRDefault="008246E0" w:rsidP="00C45C05">
            <w:pPr>
              <w:jc w:val="center"/>
            </w:pPr>
            <w:r w:rsidRPr="0060370B">
              <w:t>-16,</w:t>
            </w:r>
            <w:r>
              <w:t>4</w:t>
            </w:r>
          </w:p>
        </w:tc>
      </w:tr>
      <w:tr w:rsidR="008246E0" w:rsidTr="00C45C05">
        <w:tc>
          <w:tcPr>
            <w:tcW w:w="3070" w:type="dxa"/>
          </w:tcPr>
          <w:p w:rsidR="008246E0" w:rsidRPr="00537B6A" w:rsidRDefault="008246E0" w:rsidP="00C45C05">
            <w:pPr>
              <w:jc w:val="center"/>
              <w:rPr>
                <w:b/>
                <w:color w:val="000000" w:themeColor="text1"/>
              </w:rPr>
            </w:pPr>
            <w:r w:rsidRPr="00537B6A">
              <w:rPr>
                <w:b/>
                <w:color w:val="000000" w:themeColor="text1"/>
              </w:rPr>
              <w:t>ERBUD</w:t>
            </w:r>
          </w:p>
        </w:tc>
        <w:tc>
          <w:tcPr>
            <w:tcW w:w="3071" w:type="dxa"/>
          </w:tcPr>
          <w:p w:rsidR="008246E0" w:rsidRPr="00537B6A" w:rsidRDefault="008246E0" w:rsidP="00C45C05">
            <w:pPr>
              <w:jc w:val="center"/>
              <w:rPr>
                <w:b/>
                <w:color w:val="FF0000"/>
              </w:rPr>
            </w:pPr>
            <w:r w:rsidRPr="00537B6A">
              <w:rPr>
                <w:b/>
                <w:color w:val="FF0000"/>
              </w:rPr>
              <w:t xml:space="preserve">  -1,4</w:t>
            </w:r>
          </w:p>
        </w:tc>
        <w:tc>
          <w:tcPr>
            <w:tcW w:w="3071" w:type="dxa"/>
          </w:tcPr>
          <w:p w:rsidR="008246E0" w:rsidRPr="0060370B" w:rsidRDefault="008246E0" w:rsidP="00C45C05">
            <w:pPr>
              <w:jc w:val="center"/>
            </w:pPr>
            <w:r w:rsidRPr="0060370B">
              <w:t>-15,</w:t>
            </w:r>
            <w:r>
              <w:t>2</w:t>
            </w:r>
          </w:p>
        </w:tc>
      </w:tr>
      <w:tr w:rsidR="008246E0" w:rsidTr="00C45C05">
        <w:tc>
          <w:tcPr>
            <w:tcW w:w="3070" w:type="dxa"/>
          </w:tcPr>
          <w:p w:rsidR="008246E0" w:rsidRPr="00537B6A" w:rsidRDefault="008246E0" w:rsidP="00C45C05">
            <w:pPr>
              <w:jc w:val="center"/>
              <w:rPr>
                <w:b/>
                <w:color w:val="000000" w:themeColor="text1"/>
              </w:rPr>
            </w:pPr>
            <w:r w:rsidRPr="00537B6A">
              <w:rPr>
                <w:b/>
                <w:color w:val="000000" w:themeColor="text1"/>
              </w:rPr>
              <w:t>ENEA</w:t>
            </w:r>
          </w:p>
        </w:tc>
        <w:tc>
          <w:tcPr>
            <w:tcW w:w="3071" w:type="dxa"/>
          </w:tcPr>
          <w:p w:rsidR="008246E0" w:rsidRPr="00537B6A" w:rsidRDefault="008246E0" w:rsidP="00C45C05">
            <w:pPr>
              <w:jc w:val="center"/>
              <w:rPr>
                <w:b/>
                <w:color w:val="FF0000"/>
              </w:rPr>
            </w:pPr>
            <w:r w:rsidRPr="00537B6A">
              <w:rPr>
                <w:b/>
                <w:color w:val="FF0000"/>
              </w:rPr>
              <w:t>297,5</w:t>
            </w:r>
          </w:p>
        </w:tc>
        <w:tc>
          <w:tcPr>
            <w:tcW w:w="3071" w:type="dxa"/>
          </w:tcPr>
          <w:p w:rsidR="008246E0" w:rsidRPr="0060370B" w:rsidRDefault="008246E0" w:rsidP="00C45C05">
            <w:pPr>
              <w:jc w:val="center"/>
            </w:pPr>
            <w:r w:rsidRPr="0060370B">
              <w:t>-43,</w:t>
            </w:r>
            <w:r>
              <w:t>9</w:t>
            </w:r>
          </w:p>
        </w:tc>
      </w:tr>
      <w:tr w:rsidR="008246E0" w:rsidTr="00C45C05">
        <w:tc>
          <w:tcPr>
            <w:tcW w:w="3070" w:type="dxa"/>
          </w:tcPr>
          <w:p w:rsidR="008246E0" w:rsidRPr="00537B6A" w:rsidRDefault="008246E0" w:rsidP="00C45C05">
            <w:pPr>
              <w:jc w:val="center"/>
              <w:rPr>
                <w:b/>
                <w:color w:val="000000" w:themeColor="text1"/>
              </w:rPr>
            </w:pPr>
            <w:r w:rsidRPr="00537B6A">
              <w:rPr>
                <w:b/>
                <w:color w:val="000000" w:themeColor="text1"/>
              </w:rPr>
              <w:t>IF CAPITAL</w:t>
            </w:r>
          </w:p>
        </w:tc>
        <w:tc>
          <w:tcPr>
            <w:tcW w:w="3071" w:type="dxa"/>
          </w:tcPr>
          <w:p w:rsidR="008246E0" w:rsidRPr="00537B6A" w:rsidRDefault="008246E0" w:rsidP="00C45C05">
            <w:pPr>
              <w:jc w:val="center"/>
              <w:rPr>
                <w:b/>
                <w:color w:val="FF0000"/>
              </w:rPr>
            </w:pPr>
            <w:r w:rsidRPr="00537B6A">
              <w:rPr>
                <w:b/>
                <w:color w:val="FF0000"/>
              </w:rPr>
              <w:t xml:space="preserve"> -35,4</w:t>
            </w:r>
          </w:p>
        </w:tc>
        <w:tc>
          <w:tcPr>
            <w:tcW w:w="3071" w:type="dxa"/>
          </w:tcPr>
          <w:p w:rsidR="008246E0" w:rsidRPr="0060370B" w:rsidRDefault="008246E0" w:rsidP="00C45C05">
            <w:pPr>
              <w:jc w:val="center"/>
            </w:pPr>
            <w:r w:rsidRPr="0060370B">
              <w:t>-14,</w:t>
            </w:r>
            <w:r>
              <w:t>8</w:t>
            </w:r>
          </w:p>
        </w:tc>
      </w:tr>
      <w:tr w:rsidR="008246E0" w:rsidTr="00C45C05">
        <w:tc>
          <w:tcPr>
            <w:tcW w:w="3070" w:type="dxa"/>
          </w:tcPr>
          <w:p w:rsidR="008246E0" w:rsidRPr="00537B6A" w:rsidRDefault="008246E0" w:rsidP="00C45C05">
            <w:pPr>
              <w:jc w:val="center"/>
              <w:rPr>
                <w:b/>
                <w:color w:val="000000" w:themeColor="text1"/>
              </w:rPr>
            </w:pPr>
            <w:r w:rsidRPr="00537B6A">
              <w:rPr>
                <w:b/>
                <w:color w:val="000000" w:themeColor="text1"/>
              </w:rPr>
              <w:t>CAPITAL PARTNERS</w:t>
            </w:r>
          </w:p>
        </w:tc>
        <w:tc>
          <w:tcPr>
            <w:tcW w:w="3071" w:type="dxa"/>
          </w:tcPr>
          <w:p w:rsidR="008246E0" w:rsidRPr="00537B6A" w:rsidRDefault="008246E0" w:rsidP="00C45C05">
            <w:pPr>
              <w:jc w:val="center"/>
              <w:rPr>
                <w:b/>
                <w:color w:val="FF0000"/>
              </w:rPr>
            </w:pPr>
            <w:r w:rsidRPr="00537B6A">
              <w:rPr>
                <w:b/>
                <w:color w:val="FF0000"/>
              </w:rPr>
              <w:t xml:space="preserve">  77,9</w:t>
            </w:r>
          </w:p>
        </w:tc>
        <w:tc>
          <w:tcPr>
            <w:tcW w:w="3071" w:type="dxa"/>
          </w:tcPr>
          <w:p w:rsidR="008246E0" w:rsidRPr="0060370B" w:rsidRDefault="008246E0" w:rsidP="00C45C05">
            <w:pPr>
              <w:jc w:val="center"/>
            </w:pPr>
            <w:r w:rsidRPr="0060370B">
              <w:t>-1</w:t>
            </w:r>
            <w:r>
              <w:t>8,0</w:t>
            </w:r>
          </w:p>
        </w:tc>
      </w:tr>
      <w:tr w:rsidR="008246E0" w:rsidTr="00C45C05">
        <w:tc>
          <w:tcPr>
            <w:tcW w:w="3070" w:type="dxa"/>
          </w:tcPr>
          <w:p w:rsidR="008246E0" w:rsidRPr="00537B6A" w:rsidRDefault="008246E0" w:rsidP="00C45C05">
            <w:pPr>
              <w:jc w:val="center"/>
              <w:rPr>
                <w:b/>
                <w:color w:val="000000" w:themeColor="text1"/>
              </w:rPr>
            </w:pPr>
            <w:r w:rsidRPr="00537B6A">
              <w:rPr>
                <w:b/>
                <w:color w:val="000000" w:themeColor="text1"/>
              </w:rPr>
              <w:t>ASSECO POLAND</w:t>
            </w:r>
          </w:p>
        </w:tc>
        <w:tc>
          <w:tcPr>
            <w:tcW w:w="3071" w:type="dxa"/>
          </w:tcPr>
          <w:p w:rsidR="008246E0" w:rsidRPr="00537B6A" w:rsidRDefault="008246E0" w:rsidP="00C45C05">
            <w:pPr>
              <w:jc w:val="center"/>
              <w:rPr>
                <w:b/>
                <w:color w:val="FF0000"/>
              </w:rPr>
            </w:pPr>
            <w:r w:rsidRPr="00537B6A">
              <w:rPr>
                <w:b/>
                <w:color w:val="FF0000"/>
              </w:rPr>
              <w:t>113,9</w:t>
            </w:r>
          </w:p>
        </w:tc>
        <w:tc>
          <w:tcPr>
            <w:tcW w:w="3071" w:type="dxa"/>
          </w:tcPr>
          <w:p w:rsidR="008246E0" w:rsidRPr="0060370B" w:rsidRDefault="008246E0" w:rsidP="00C45C05">
            <w:pPr>
              <w:jc w:val="center"/>
            </w:pPr>
            <w:r w:rsidRPr="0060370B">
              <w:t>-17,5</w:t>
            </w:r>
          </w:p>
        </w:tc>
      </w:tr>
      <w:tr w:rsidR="008246E0" w:rsidTr="00C45C05">
        <w:tc>
          <w:tcPr>
            <w:tcW w:w="3070" w:type="dxa"/>
          </w:tcPr>
          <w:p w:rsidR="008246E0" w:rsidRPr="00537B6A" w:rsidRDefault="008246E0" w:rsidP="00C45C05">
            <w:pPr>
              <w:jc w:val="center"/>
              <w:rPr>
                <w:b/>
                <w:color w:val="000000" w:themeColor="text1"/>
              </w:rPr>
            </w:pPr>
            <w:r w:rsidRPr="00537B6A">
              <w:rPr>
                <w:b/>
                <w:color w:val="000000" w:themeColor="text1"/>
              </w:rPr>
              <w:t>CD PROJEKT</w:t>
            </w:r>
          </w:p>
        </w:tc>
        <w:tc>
          <w:tcPr>
            <w:tcW w:w="3071" w:type="dxa"/>
          </w:tcPr>
          <w:p w:rsidR="008246E0" w:rsidRPr="00537B6A" w:rsidRDefault="008246E0" w:rsidP="00C45C05">
            <w:pPr>
              <w:jc w:val="center"/>
              <w:rPr>
                <w:b/>
                <w:color w:val="FF0000"/>
              </w:rPr>
            </w:pPr>
            <w:r w:rsidRPr="00537B6A">
              <w:rPr>
                <w:b/>
                <w:color w:val="FF0000"/>
              </w:rPr>
              <w:t xml:space="preserve">  54,2</w:t>
            </w:r>
          </w:p>
        </w:tc>
        <w:tc>
          <w:tcPr>
            <w:tcW w:w="3071" w:type="dxa"/>
          </w:tcPr>
          <w:p w:rsidR="008246E0" w:rsidRPr="0060370B" w:rsidRDefault="008246E0" w:rsidP="00C45C05">
            <w:pPr>
              <w:jc w:val="center"/>
            </w:pPr>
            <w:r w:rsidRPr="0060370B">
              <w:t>-17,5</w:t>
            </w:r>
          </w:p>
        </w:tc>
      </w:tr>
      <w:tr w:rsidR="008246E0" w:rsidTr="00C45C05">
        <w:tc>
          <w:tcPr>
            <w:tcW w:w="3070" w:type="dxa"/>
          </w:tcPr>
          <w:p w:rsidR="008246E0" w:rsidRPr="00537B6A" w:rsidRDefault="008246E0" w:rsidP="00C45C05">
            <w:pPr>
              <w:jc w:val="center"/>
              <w:rPr>
                <w:b/>
                <w:color w:val="000000" w:themeColor="text1"/>
              </w:rPr>
            </w:pPr>
            <w:r w:rsidRPr="00537B6A">
              <w:rPr>
                <w:b/>
                <w:color w:val="000000" w:themeColor="text1"/>
              </w:rPr>
              <w:t>SYGNITY</w:t>
            </w:r>
          </w:p>
        </w:tc>
        <w:tc>
          <w:tcPr>
            <w:tcW w:w="3071" w:type="dxa"/>
          </w:tcPr>
          <w:p w:rsidR="008246E0" w:rsidRPr="00537B6A" w:rsidRDefault="008246E0" w:rsidP="00C45C05">
            <w:pPr>
              <w:jc w:val="center"/>
              <w:rPr>
                <w:b/>
                <w:color w:val="FF0000"/>
              </w:rPr>
            </w:pPr>
            <w:r w:rsidRPr="00537B6A">
              <w:rPr>
                <w:b/>
                <w:color w:val="FF0000"/>
              </w:rPr>
              <w:t xml:space="preserve"> -55,6</w:t>
            </w:r>
          </w:p>
        </w:tc>
        <w:tc>
          <w:tcPr>
            <w:tcW w:w="3071" w:type="dxa"/>
          </w:tcPr>
          <w:p w:rsidR="008246E0" w:rsidRPr="0060370B" w:rsidRDefault="008246E0" w:rsidP="00C45C05">
            <w:pPr>
              <w:jc w:val="center"/>
            </w:pPr>
            <w:r w:rsidRPr="0060370B">
              <w:t>-17,5</w:t>
            </w:r>
          </w:p>
        </w:tc>
      </w:tr>
      <w:tr w:rsidR="008246E0" w:rsidTr="00C45C05">
        <w:tc>
          <w:tcPr>
            <w:tcW w:w="3070" w:type="dxa"/>
          </w:tcPr>
          <w:p w:rsidR="008246E0" w:rsidRPr="00537B6A" w:rsidRDefault="008246E0" w:rsidP="00C45C05">
            <w:pPr>
              <w:jc w:val="center"/>
              <w:rPr>
                <w:b/>
                <w:color w:val="000000" w:themeColor="text1"/>
              </w:rPr>
            </w:pPr>
            <w:r w:rsidRPr="00537B6A">
              <w:rPr>
                <w:b/>
                <w:color w:val="000000" w:themeColor="text1"/>
              </w:rPr>
              <w:t>STALPRODUKT</w:t>
            </w:r>
          </w:p>
        </w:tc>
        <w:tc>
          <w:tcPr>
            <w:tcW w:w="3071" w:type="dxa"/>
          </w:tcPr>
          <w:p w:rsidR="008246E0" w:rsidRPr="00537B6A" w:rsidRDefault="008246E0" w:rsidP="00C45C05">
            <w:pPr>
              <w:jc w:val="center"/>
              <w:rPr>
                <w:b/>
                <w:color w:val="FF0000"/>
              </w:rPr>
            </w:pPr>
            <w:r w:rsidRPr="00537B6A">
              <w:rPr>
                <w:b/>
                <w:color w:val="FF0000"/>
              </w:rPr>
              <w:t>274,1</w:t>
            </w:r>
          </w:p>
        </w:tc>
        <w:tc>
          <w:tcPr>
            <w:tcW w:w="3071" w:type="dxa"/>
          </w:tcPr>
          <w:p w:rsidR="008246E0" w:rsidRPr="0060370B" w:rsidRDefault="008246E0" w:rsidP="00C45C05">
            <w:pPr>
              <w:jc w:val="center"/>
            </w:pPr>
            <w:r>
              <w:t xml:space="preserve">  </w:t>
            </w:r>
            <w:r w:rsidRPr="0060370B">
              <w:t>-7,</w:t>
            </w:r>
            <w:r>
              <w:t>2</w:t>
            </w:r>
          </w:p>
        </w:tc>
      </w:tr>
      <w:tr w:rsidR="008246E0" w:rsidTr="00C45C05">
        <w:tc>
          <w:tcPr>
            <w:tcW w:w="3070" w:type="dxa"/>
          </w:tcPr>
          <w:p w:rsidR="008246E0" w:rsidRPr="00537B6A" w:rsidRDefault="008246E0" w:rsidP="00C45C05">
            <w:pPr>
              <w:jc w:val="center"/>
              <w:rPr>
                <w:b/>
                <w:color w:val="000000" w:themeColor="text1"/>
              </w:rPr>
            </w:pPr>
            <w:r w:rsidRPr="00537B6A">
              <w:rPr>
                <w:b/>
                <w:color w:val="000000" w:themeColor="text1"/>
              </w:rPr>
              <w:t>ELEKTROTIM</w:t>
            </w:r>
          </w:p>
        </w:tc>
        <w:tc>
          <w:tcPr>
            <w:tcW w:w="3071" w:type="dxa"/>
          </w:tcPr>
          <w:p w:rsidR="008246E0" w:rsidRPr="00537B6A" w:rsidRDefault="008246E0" w:rsidP="00C45C05">
            <w:pPr>
              <w:jc w:val="center"/>
              <w:rPr>
                <w:b/>
                <w:color w:val="FF0000"/>
              </w:rPr>
            </w:pPr>
            <w:r w:rsidRPr="00537B6A">
              <w:rPr>
                <w:b/>
                <w:color w:val="FF0000"/>
              </w:rPr>
              <w:t>136,8</w:t>
            </w:r>
          </w:p>
        </w:tc>
        <w:tc>
          <w:tcPr>
            <w:tcW w:w="3071" w:type="dxa"/>
          </w:tcPr>
          <w:p w:rsidR="008246E0" w:rsidRPr="0060370B" w:rsidRDefault="008246E0" w:rsidP="00C45C05">
            <w:pPr>
              <w:jc w:val="center"/>
            </w:pPr>
            <w:r>
              <w:t xml:space="preserve">  </w:t>
            </w:r>
            <w:r w:rsidRPr="0060370B">
              <w:t>-2,7</w:t>
            </w:r>
          </w:p>
        </w:tc>
      </w:tr>
      <w:tr w:rsidR="008246E0" w:rsidTr="00C45C05">
        <w:tc>
          <w:tcPr>
            <w:tcW w:w="3070" w:type="dxa"/>
          </w:tcPr>
          <w:p w:rsidR="008246E0" w:rsidRPr="00537B6A" w:rsidRDefault="008246E0" w:rsidP="00C45C05">
            <w:pPr>
              <w:jc w:val="center"/>
              <w:rPr>
                <w:b/>
                <w:color w:val="000000" w:themeColor="text1"/>
              </w:rPr>
            </w:pPr>
            <w:r w:rsidRPr="00537B6A">
              <w:rPr>
                <w:b/>
                <w:color w:val="000000" w:themeColor="text1"/>
              </w:rPr>
              <w:t>RELPOL</w:t>
            </w:r>
          </w:p>
        </w:tc>
        <w:tc>
          <w:tcPr>
            <w:tcW w:w="3071" w:type="dxa"/>
          </w:tcPr>
          <w:p w:rsidR="008246E0" w:rsidRPr="00537B6A" w:rsidRDefault="008246E0" w:rsidP="00C45C05">
            <w:pPr>
              <w:jc w:val="center"/>
              <w:rPr>
                <w:b/>
                <w:color w:val="FF0000"/>
              </w:rPr>
            </w:pPr>
            <w:r w:rsidRPr="00537B6A">
              <w:rPr>
                <w:b/>
                <w:color w:val="FF0000"/>
              </w:rPr>
              <w:t xml:space="preserve"> -36,3</w:t>
            </w:r>
          </w:p>
        </w:tc>
        <w:tc>
          <w:tcPr>
            <w:tcW w:w="3071" w:type="dxa"/>
          </w:tcPr>
          <w:p w:rsidR="008246E0" w:rsidRPr="0060370B" w:rsidRDefault="008246E0" w:rsidP="00C45C05">
            <w:pPr>
              <w:jc w:val="center"/>
            </w:pPr>
            <w:r>
              <w:t xml:space="preserve">  </w:t>
            </w:r>
            <w:r w:rsidRPr="0060370B">
              <w:t>-2,7</w:t>
            </w:r>
          </w:p>
        </w:tc>
      </w:tr>
      <w:tr w:rsidR="008246E0" w:rsidTr="00C45C05">
        <w:tc>
          <w:tcPr>
            <w:tcW w:w="3070" w:type="dxa"/>
          </w:tcPr>
          <w:p w:rsidR="008246E0" w:rsidRPr="00537B6A" w:rsidRDefault="008246E0" w:rsidP="00C45C05">
            <w:pPr>
              <w:jc w:val="center"/>
              <w:rPr>
                <w:b/>
                <w:color w:val="000000" w:themeColor="text1"/>
              </w:rPr>
            </w:pPr>
            <w:r w:rsidRPr="00537B6A">
              <w:rPr>
                <w:b/>
                <w:color w:val="000000" w:themeColor="text1"/>
              </w:rPr>
              <w:t>TAURON POLSKA ENERGIA</w:t>
            </w:r>
          </w:p>
        </w:tc>
        <w:tc>
          <w:tcPr>
            <w:tcW w:w="3071" w:type="dxa"/>
          </w:tcPr>
          <w:p w:rsidR="008246E0" w:rsidRPr="00537B6A" w:rsidRDefault="008246E0" w:rsidP="00C45C05">
            <w:pPr>
              <w:jc w:val="center"/>
              <w:rPr>
                <w:b/>
                <w:color w:val="FF0000"/>
              </w:rPr>
            </w:pPr>
            <w:r w:rsidRPr="00537B6A">
              <w:rPr>
                <w:b/>
                <w:color w:val="FF0000"/>
              </w:rPr>
              <w:t xml:space="preserve">  50,2</w:t>
            </w:r>
          </w:p>
        </w:tc>
        <w:tc>
          <w:tcPr>
            <w:tcW w:w="3071" w:type="dxa"/>
          </w:tcPr>
          <w:p w:rsidR="008246E0" w:rsidRPr="0060370B" w:rsidRDefault="008246E0" w:rsidP="00C45C05">
            <w:pPr>
              <w:jc w:val="center"/>
            </w:pPr>
            <w:r>
              <w:t xml:space="preserve">   </w:t>
            </w:r>
            <w:r w:rsidRPr="0060370B">
              <w:t>8,</w:t>
            </w:r>
            <w:r>
              <w:t>5</w:t>
            </w:r>
          </w:p>
        </w:tc>
      </w:tr>
      <w:tr w:rsidR="008246E0" w:rsidTr="00C45C05">
        <w:tc>
          <w:tcPr>
            <w:tcW w:w="3070" w:type="dxa"/>
          </w:tcPr>
          <w:p w:rsidR="008246E0" w:rsidRPr="00537B6A" w:rsidRDefault="008246E0" w:rsidP="00C45C05">
            <w:pPr>
              <w:jc w:val="center"/>
              <w:rPr>
                <w:b/>
                <w:color w:val="000000" w:themeColor="text1"/>
              </w:rPr>
            </w:pPr>
            <w:r w:rsidRPr="00537B6A">
              <w:rPr>
                <w:b/>
                <w:color w:val="000000" w:themeColor="text1"/>
              </w:rPr>
              <w:t>TESGAS</w:t>
            </w:r>
          </w:p>
        </w:tc>
        <w:tc>
          <w:tcPr>
            <w:tcW w:w="3071" w:type="dxa"/>
          </w:tcPr>
          <w:p w:rsidR="008246E0" w:rsidRPr="00537B6A" w:rsidRDefault="008246E0" w:rsidP="00C45C05">
            <w:pPr>
              <w:jc w:val="center"/>
              <w:rPr>
                <w:b/>
                <w:color w:val="FF0000"/>
              </w:rPr>
            </w:pPr>
            <w:r w:rsidRPr="00537B6A">
              <w:rPr>
                <w:b/>
                <w:color w:val="FF0000"/>
              </w:rPr>
              <w:t>-62,4</w:t>
            </w:r>
          </w:p>
        </w:tc>
        <w:tc>
          <w:tcPr>
            <w:tcW w:w="3071" w:type="dxa"/>
          </w:tcPr>
          <w:p w:rsidR="008246E0" w:rsidRDefault="008246E0" w:rsidP="00C45C05">
            <w:pPr>
              <w:jc w:val="center"/>
            </w:pPr>
            <w:r>
              <w:t xml:space="preserve">  </w:t>
            </w:r>
            <w:r w:rsidRPr="0060370B">
              <w:t>-5,</w:t>
            </w:r>
            <w:r>
              <w:t>2</w:t>
            </w:r>
          </w:p>
        </w:tc>
      </w:tr>
      <w:tr w:rsidR="008246E0" w:rsidTr="00C45C05">
        <w:tc>
          <w:tcPr>
            <w:tcW w:w="3070" w:type="dxa"/>
          </w:tcPr>
          <w:p w:rsidR="008246E0" w:rsidRPr="00537B6A" w:rsidRDefault="008246E0" w:rsidP="00C45C05">
            <w:pPr>
              <w:pStyle w:val="Bezodstpw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 w:rsidRPr="00537B6A">
              <w:rPr>
                <w:b/>
                <w:color w:val="000000" w:themeColor="text1"/>
                <w:sz w:val="48"/>
                <w:szCs w:val="48"/>
              </w:rPr>
              <w:t>Średnia</w:t>
            </w:r>
          </w:p>
        </w:tc>
        <w:tc>
          <w:tcPr>
            <w:tcW w:w="3071" w:type="dxa"/>
          </w:tcPr>
          <w:p w:rsidR="008246E0" w:rsidRPr="00537B6A" w:rsidRDefault="008246E0" w:rsidP="00C45C0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37B6A">
              <w:rPr>
                <w:b/>
                <w:color w:val="FF0000"/>
                <w:sz w:val="48"/>
                <w:szCs w:val="48"/>
              </w:rPr>
              <w:t xml:space="preserve">  58,8</w:t>
            </w:r>
          </w:p>
        </w:tc>
        <w:tc>
          <w:tcPr>
            <w:tcW w:w="3071" w:type="dxa"/>
          </w:tcPr>
          <w:p w:rsidR="008246E0" w:rsidRPr="00537B6A" w:rsidRDefault="008246E0" w:rsidP="00C45C05">
            <w:pPr>
              <w:jc w:val="center"/>
              <w:rPr>
                <w:sz w:val="48"/>
                <w:szCs w:val="48"/>
              </w:rPr>
            </w:pPr>
            <w:r w:rsidRPr="00537B6A">
              <w:rPr>
                <w:sz w:val="48"/>
                <w:szCs w:val="48"/>
              </w:rPr>
              <w:t>-15,1</w:t>
            </w:r>
          </w:p>
        </w:tc>
      </w:tr>
    </w:tbl>
    <w:p w:rsidR="00F550F9" w:rsidRDefault="008246E0" w:rsidP="008246E0">
      <w:pPr>
        <w:pStyle w:val="Bezodstpw"/>
        <w:jc w:val="both"/>
      </w:pPr>
      <w:r>
        <w:lastRenderedPageBreak/>
        <w:t xml:space="preserve">Co to znaczy ,,w odniesieniu do okresu 12-miesięcznego” ? Dam przykład - w poprzednim roku odbyło się 238 sesji (dla uproszczenie przyjmijmy, że tyle sesji odbywa się średnio w roku). </w:t>
      </w:r>
    </w:p>
    <w:p w:rsidR="00F550F9" w:rsidRDefault="00F550F9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  <w:r>
        <w:t xml:space="preserve">Jeżeli na przykład okres pomiędzy sesją bezpośrednio poprzedzającą dzień, w którym akcje znalazły się w rubryce ,,Wykres do przemyślenia” a 21 listopada 2014 roku wynosił powiedzmy 53 sesje i w tym okresie kurs akcji zwyżkował 5,0 % to wówczas procentowa zmiana kursu akcji w odniesieniu do okresu 12-miesięcznego wynosi w zaokrągleniu 22,5 % = (238/53)*5. Jest to oczywiście tylko przykład. </w:t>
      </w: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  <w:r>
        <w:t xml:space="preserve">Jeżeli na przykład okres pomiędzy sesją bezpośrednio poprzedzającą dzień, w którym akcje znalazły się w rubryce ,,Wykres do przemyślenia” a 21 listopada 2014 roku wynosił powiedzmy 53 sesje i w tym okresie kurs akcji zniżkował  5,0 % to wówczas procentowa zmiana kursu akcji w odniesieniu do okresu 12-miesięcznego wynosi w zaokrągleniu minus 22,5 % = (238/53)*minus 5. Jest to oczywiście tylko przykład. </w:t>
      </w:r>
    </w:p>
    <w:p w:rsidR="008246E0" w:rsidRDefault="008246E0" w:rsidP="008246E0">
      <w:pPr>
        <w:pStyle w:val="Bezodstpw"/>
        <w:jc w:val="both"/>
      </w:pPr>
    </w:p>
    <w:p w:rsidR="008246E0" w:rsidRPr="002D211E" w:rsidRDefault="008246E0" w:rsidP="008246E0">
      <w:pPr>
        <w:pStyle w:val="Bezodstpw"/>
        <w:jc w:val="both"/>
        <w:rPr>
          <w:b/>
          <w:color w:val="FF0000"/>
        </w:rPr>
      </w:pPr>
      <w:r w:rsidRPr="002D211E">
        <w:rPr>
          <w:color w:val="000000" w:themeColor="text1"/>
        </w:rPr>
        <w:t xml:space="preserve"> Średnia procentowa zmiana kursu akcji spółki od sesji bezpośrednio poprzedzającej dzień, w którym akcje spółki znalazły się w rubryce </w:t>
      </w:r>
      <w:r w:rsidRPr="002D211E">
        <w:rPr>
          <w:b/>
          <w:color w:val="000000" w:themeColor="text1"/>
        </w:rPr>
        <w:t>,,Wykres do przemyślenia”</w:t>
      </w:r>
      <w:r w:rsidRPr="002D211E">
        <w:rPr>
          <w:color w:val="000000" w:themeColor="text1"/>
        </w:rPr>
        <w:t xml:space="preserve"> do 21 listopada 2014 roku w odniesieniu do okresu 12 miesięcznego wyniosła dla grupy 17 spółek </w:t>
      </w:r>
      <w:r w:rsidRPr="002D211E">
        <w:rPr>
          <w:b/>
          <w:color w:val="FF0000"/>
        </w:rPr>
        <w:t xml:space="preserve">plus 58,8 %. </w:t>
      </w:r>
    </w:p>
    <w:p w:rsidR="008246E0" w:rsidRDefault="008246E0" w:rsidP="008246E0">
      <w:pPr>
        <w:pStyle w:val="Bezodstpw"/>
        <w:jc w:val="both"/>
      </w:pPr>
    </w:p>
    <w:p w:rsidR="008246E0" w:rsidRPr="002D211E" w:rsidRDefault="008246E0" w:rsidP="008246E0">
      <w:pPr>
        <w:pStyle w:val="Bezodstpw"/>
        <w:jc w:val="both"/>
        <w:rPr>
          <w:b/>
          <w:color w:val="000000" w:themeColor="text1"/>
        </w:rPr>
      </w:pPr>
      <w:r w:rsidRPr="002D211E">
        <w:rPr>
          <w:color w:val="000000" w:themeColor="text1"/>
        </w:rPr>
        <w:t xml:space="preserve">Średnia procentowa zmiana indeksu WIG 20 w analogicznym okresie w odniesieniu do okresu 12 miesięcznego wyniosła dla grupy 17 spółek </w:t>
      </w:r>
      <w:r w:rsidRPr="002D211E">
        <w:rPr>
          <w:b/>
          <w:color w:val="000000" w:themeColor="text1"/>
        </w:rPr>
        <w:t>minus 15,1 %</w:t>
      </w:r>
    </w:p>
    <w:p w:rsidR="008246E0" w:rsidRDefault="008246E0" w:rsidP="008246E0">
      <w:pPr>
        <w:pStyle w:val="Bezodstpw"/>
        <w:jc w:val="both"/>
        <w:rPr>
          <w:color w:val="000000" w:themeColor="text1"/>
        </w:rPr>
      </w:pPr>
    </w:p>
    <w:p w:rsidR="008246E0" w:rsidRDefault="008246E0" w:rsidP="008246E0">
      <w:pPr>
        <w:pStyle w:val="Bezodstpw"/>
        <w:jc w:val="both"/>
        <w:rPr>
          <w:color w:val="000000" w:themeColor="text1"/>
        </w:rPr>
      </w:pPr>
      <w:r>
        <w:rPr>
          <w:color w:val="000000" w:themeColor="text1"/>
        </w:rPr>
        <w:t xml:space="preserve">Różnica wyniosła </w:t>
      </w:r>
      <w:r w:rsidR="001657F6">
        <w:rPr>
          <w:color w:val="000000" w:themeColor="text1"/>
        </w:rPr>
        <w:t xml:space="preserve">+ </w:t>
      </w:r>
      <w:r>
        <w:rPr>
          <w:color w:val="000000" w:themeColor="text1"/>
        </w:rPr>
        <w:t xml:space="preserve">73,9 punktu procentowego. </w:t>
      </w:r>
    </w:p>
    <w:p w:rsidR="008246E0" w:rsidRDefault="008246E0" w:rsidP="008246E0">
      <w:pPr>
        <w:pStyle w:val="Bezodstpw"/>
        <w:jc w:val="both"/>
        <w:rPr>
          <w:color w:val="000000" w:themeColor="text1"/>
        </w:rPr>
      </w:pPr>
    </w:p>
    <w:p w:rsidR="008246E0" w:rsidRDefault="008246E0" w:rsidP="008246E0">
      <w:pPr>
        <w:pStyle w:val="Bezodstpw"/>
        <w:jc w:val="both"/>
        <w:rPr>
          <w:color w:val="000000" w:themeColor="text1"/>
        </w:rPr>
      </w:pPr>
      <w:r>
        <w:rPr>
          <w:color w:val="000000" w:themeColor="text1"/>
        </w:rPr>
        <w:t xml:space="preserve">Czy to znaczy, że można spodziewać się, że procentowa zmiana kursu akcji spółki, która znajdzie się w rubryce ,,Wykres do przemyślenia” będzie o 73,9 punktu procentowego lepsza od WIG 20 w okresie 12-miesięcznym od sesji bezpośrednio poprzedzającej dzień, w którym akcja spółki znalazła się w tej rubryce ? </w:t>
      </w:r>
    </w:p>
    <w:p w:rsidR="008246E0" w:rsidRDefault="008246E0" w:rsidP="008246E0">
      <w:pPr>
        <w:pStyle w:val="Bezodstpw"/>
        <w:jc w:val="both"/>
        <w:rPr>
          <w:color w:val="000000" w:themeColor="text1"/>
        </w:rPr>
      </w:pPr>
    </w:p>
    <w:p w:rsidR="008246E0" w:rsidRPr="002D211E" w:rsidRDefault="008246E0" w:rsidP="008246E0">
      <w:pPr>
        <w:pStyle w:val="Bezodstpw"/>
        <w:jc w:val="both"/>
        <w:rPr>
          <w:color w:val="000000" w:themeColor="text1"/>
        </w:rPr>
      </w:pPr>
      <w:r>
        <w:rPr>
          <w:color w:val="000000" w:themeColor="text1"/>
        </w:rPr>
        <w:t xml:space="preserve">Nie!. Byłoby to stanowczo zbyt duże  uproszczenie. </w:t>
      </w: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  <w:r>
        <w:t>Niemniej jednak warto będzie śledzić dalsze losy kursów akcji spółek, których akcje znalazły się już znajdą w rubryce ,,Wykres do przemyślenia”.</w:t>
      </w: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  <w:r>
        <w:t>Warto będzie przede wszystkim obserwować jaka jest wartość formacji podwójnego dna jako formacji odwracania trendu spadkowego na wzrostowy…</w:t>
      </w:r>
    </w:p>
    <w:p w:rsidR="008246E0" w:rsidRDefault="008246E0" w:rsidP="008246E0">
      <w:pPr>
        <w:pStyle w:val="Bezodstpw"/>
        <w:jc w:val="both"/>
      </w:pPr>
    </w:p>
    <w:p w:rsidR="00C45C05" w:rsidRDefault="00C45C05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</w:p>
    <w:p w:rsidR="008246E0" w:rsidRDefault="008246E0" w:rsidP="008246E0">
      <w:pPr>
        <w:pStyle w:val="Bezodstpw"/>
        <w:jc w:val="both"/>
      </w:pPr>
    </w:p>
    <w:p w:rsidR="008246E0" w:rsidRDefault="008246E0" w:rsidP="008246E0"/>
    <w:p w:rsidR="000B4786" w:rsidRDefault="000B4786" w:rsidP="008246E0"/>
    <w:p w:rsidR="00C45C05" w:rsidRDefault="00C45C05" w:rsidP="008246E0"/>
    <w:p w:rsidR="00C45C05" w:rsidRDefault="00C45C05" w:rsidP="008246E0"/>
    <w:p w:rsidR="00C45C05" w:rsidRDefault="00C45C05" w:rsidP="008246E0"/>
    <w:p w:rsidR="00C45C05" w:rsidRDefault="00C45C05" w:rsidP="008246E0"/>
    <w:p w:rsidR="00C45C05" w:rsidRDefault="00C45C05" w:rsidP="00C45C05">
      <w:pPr>
        <w:pStyle w:val="Bezodstpw"/>
        <w:jc w:val="both"/>
        <w:rPr>
          <w:b/>
        </w:rPr>
      </w:pPr>
      <w:r w:rsidRPr="00684436">
        <w:rPr>
          <w:b/>
        </w:rPr>
        <w:lastRenderedPageBreak/>
        <w:t xml:space="preserve">Wnioski końcowe </w:t>
      </w:r>
    </w:p>
    <w:p w:rsidR="00C45C05" w:rsidRDefault="00C45C05" w:rsidP="00C45C05">
      <w:pPr>
        <w:pStyle w:val="Bezodstpw"/>
        <w:jc w:val="both"/>
        <w:rPr>
          <w:b/>
        </w:rPr>
      </w:pPr>
    </w:p>
    <w:p w:rsidR="00C45C05" w:rsidRDefault="00C45C05" w:rsidP="00C45C05">
      <w:pPr>
        <w:pStyle w:val="Bezodstpw"/>
        <w:numPr>
          <w:ilvl w:val="0"/>
          <w:numId w:val="1"/>
        </w:numPr>
        <w:jc w:val="both"/>
      </w:pPr>
      <w:r w:rsidRPr="00C45C05">
        <w:rPr>
          <w:b/>
        </w:rPr>
        <w:t>Kurs dolara (w złotych)</w:t>
      </w:r>
      <w:r w:rsidRPr="00ED5598">
        <w:t xml:space="preserve"> </w:t>
      </w:r>
      <w:r>
        <w:t xml:space="preserve">osiągnął poziom </w:t>
      </w:r>
      <w:r w:rsidRPr="00C45C05">
        <w:rPr>
          <w:b/>
        </w:rPr>
        <w:t>długoterminowej spadkowej linii trendu</w:t>
      </w:r>
      <w:r w:rsidRPr="00ED5598">
        <w:t xml:space="preserve"> poprowadzonej przez szczyty z lutego 2009 roku oraz cze</w:t>
      </w:r>
      <w:r>
        <w:t xml:space="preserve">rwca 2012 roku. Linia ta okazała się </w:t>
      </w:r>
      <w:r w:rsidRPr="00ED5598">
        <w:t xml:space="preserve"> bardzo ważny</w:t>
      </w:r>
      <w:r>
        <w:t>m oporem</w:t>
      </w:r>
      <w:r w:rsidRPr="00ED5598">
        <w:t xml:space="preserve">. </w:t>
      </w:r>
      <w:r>
        <w:t xml:space="preserve">W tej sytuacji w okresie do końca kwietnia 2015 roku można oczekiwać spadków kursu dolara (w złotych). Bardzo ważnym wsparciem jest wzrostowa linia trendu poprowadzone przez dołki z lipca 2008 roku oraz czerwca 2014 roku, która aktualnie przebiega na poziomie </w:t>
      </w:r>
      <w:r w:rsidRPr="001C5D63">
        <w:rPr>
          <w:b/>
          <w:color w:val="FF0000"/>
        </w:rPr>
        <w:t>3,084.</w:t>
      </w:r>
      <w:r>
        <w:t xml:space="preserve"> </w:t>
      </w:r>
    </w:p>
    <w:p w:rsidR="00C45C05" w:rsidRDefault="00C45C05" w:rsidP="00C45C05">
      <w:pPr>
        <w:pStyle w:val="Bezodstpw"/>
        <w:ind w:left="720"/>
        <w:jc w:val="both"/>
      </w:pPr>
    </w:p>
    <w:p w:rsidR="00C45C05" w:rsidRDefault="00C45C05" w:rsidP="00C45C05">
      <w:pPr>
        <w:pStyle w:val="Bezodstpw"/>
        <w:numPr>
          <w:ilvl w:val="0"/>
          <w:numId w:val="1"/>
        </w:numPr>
        <w:jc w:val="both"/>
      </w:pPr>
      <w:r>
        <w:t xml:space="preserve">Kurs euro (w złotych) znajduje się poniżej </w:t>
      </w:r>
      <w:r w:rsidRPr="00EC4DE7">
        <w:rPr>
          <w:b/>
        </w:rPr>
        <w:t>długoterminowej spadkowej linii trendu</w:t>
      </w:r>
      <w:r>
        <w:t xml:space="preserve"> poprowadzonej przez szczyty z lutego 2009 roku oraz grudnia 2011 roku. Również w tym przypadku Linia na stanowi </w:t>
      </w:r>
      <w:r w:rsidRPr="00EC4DE7">
        <w:rPr>
          <w:b/>
        </w:rPr>
        <w:t>bardzo ważny opór</w:t>
      </w:r>
      <w:r>
        <w:t xml:space="preserve">. W chwili obecnej przebiega ona na poziomie </w:t>
      </w:r>
      <w:r w:rsidRPr="003A3B5C">
        <w:rPr>
          <w:color w:val="000000" w:themeColor="text1"/>
        </w:rPr>
        <w:t>4,25</w:t>
      </w:r>
      <w:r>
        <w:t xml:space="preserve">. Sądzę, że jest realne, że kurs powtórnie w krótkim okresie wzrośnie w kierunku tego poziomu, później jednak (w okresie do końca kwietnia 2015 roku) można będzie oczekiwać spadków kursu. </w:t>
      </w:r>
      <w:r w:rsidRPr="001C5D63">
        <w:t xml:space="preserve">Przewidując napływ kapitału zagranicznego na giełdę warszawską oczekuje w tym okresie umocnienia kursu złotego, czyli m.in. spadku kursu </w:t>
      </w:r>
      <w:r>
        <w:t xml:space="preserve">euro (w złotych) do poziomu </w:t>
      </w:r>
      <w:r w:rsidRPr="003A3B5C">
        <w:rPr>
          <w:b/>
          <w:color w:val="FF0000"/>
        </w:rPr>
        <w:t>4,089</w:t>
      </w:r>
      <w:r>
        <w:t xml:space="preserve"> stanowiącego ważne wsparcie (dołki z marca 2012 roku oraz czerwca 2014 roku – pozioma linia). </w:t>
      </w:r>
    </w:p>
    <w:p w:rsidR="00C45C05" w:rsidRDefault="00C45C05" w:rsidP="00C45C05">
      <w:pPr>
        <w:pStyle w:val="Bezodstpw"/>
        <w:ind w:left="720"/>
        <w:jc w:val="both"/>
      </w:pPr>
    </w:p>
    <w:p w:rsidR="00C45C05" w:rsidRPr="000251D4" w:rsidRDefault="00C45C05" w:rsidP="00C45C05">
      <w:pPr>
        <w:pStyle w:val="Bezodstpw"/>
        <w:numPr>
          <w:ilvl w:val="0"/>
          <w:numId w:val="1"/>
        </w:numPr>
        <w:jc w:val="both"/>
        <w:rPr>
          <w:b/>
          <w:color w:val="000000" w:themeColor="text1"/>
        </w:rPr>
      </w:pPr>
      <w:r w:rsidRPr="00982E77">
        <w:t>Analizując wykres indeksu WIG 20 w horyzoncie długoterminowym można dostrzec trwający kilkanaście miesięcy okres konsolidacji. Sądzę, że jesteśmy przed bardzo silnym wybiciem z konsolidacji. Uważam, że szereg argumentów przemawia za tym, że będzie to silne wybicie w górę.</w:t>
      </w:r>
      <w:r w:rsidR="000251D4">
        <w:t xml:space="preserve"> Przemawia za tym m In.</w:t>
      </w:r>
      <w:r w:rsidRPr="00ED5598">
        <w:t xml:space="preserve"> </w:t>
      </w:r>
      <w:r>
        <w:t xml:space="preserve">rozpoczęcie na początku listopada </w:t>
      </w:r>
      <w:r w:rsidRPr="000251D4">
        <w:rPr>
          <w:b/>
          <w:color w:val="000000" w:themeColor="text1"/>
        </w:rPr>
        <w:t>najbardziej korzystnej dla posiadaczy akcji fazy amerykańskiego cyklu prezydenckiego</w:t>
      </w:r>
      <w:r w:rsidRPr="000251D4">
        <w:rPr>
          <w:color w:val="000000" w:themeColor="text1"/>
        </w:rPr>
        <w:t>, która w przypadku indeksów rynków dojrzałych (</w:t>
      </w:r>
      <w:r w:rsidRPr="000251D4">
        <w:rPr>
          <w:b/>
          <w:color w:val="000000" w:themeColor="text1"/>
        </w:rPr>
        <w:t>USA, Niemcy, Japonii</w:t>
      </w:r>
      <w:r w:rsidRPr="000251D4">
        <w:rPr>
          <w:color w:val="000000" w:themeColor="text1"/>
        </w:rPr>
        <w:t xml:space="preserve">) już przynosi efekty, w tym sensie, </w:t>
      </w:r>
      <w:r w:rsidRPr="000251D4">
        <w:rPr>
          <w:b/>
          <w:color w:val="000000" w:themeColor="text1"/>
        </w:rPr>
        <w:t xml:space="preserve">że indeksy te zyskały na wartości. WIG 20 powinien do nich dołączyć zwyżkując w </w:t>
      </w:r>
      <w:r w:rsidR="000251D4" w:rsidRPr="000251D4">
        <w:rPr>
          <w:b/>
          <w:color w:val="000000" w:themeColor="text1"/>
        </w:rPr>
        <w:t xml:space="preserve">ostatnim tygodniu listopada. </w:t>
      </w:r>
    </w:p>
    <w:p w:rsidR="00C45C05" w:rsidRPr="00C45C05" w:rsidRDefault="00C45C05" w:rsidP="00C45C05">
      <w:pPr>
        <w:pStyle w:val="Bezodstpw"/>
        <w:ind w:left="720"/>
        <w:jc w:val="both"/>
      </w:pPr>
    </w:p>
    <w:p w:rsidR="00C45C05" w:rsidRDefault="00C45C05" w:rsidP="00C45C05">
      <w:pPr>
        <w:pStyle w:val="Bezodstpw"/>
        <w:numPr>
          <w:ilvl w:val="0"/>
          <w:numId w:val="1"/>
        </w:numPr>
        <w:jc w:val="both"/>
      </w:pPr>
      <w:r w:rsidRPr="00E701C8">
        <w:rPr>
          <w:b/>
          <w:color w:val="FF0000"/>
        </w:rPr>
        <w:t>Indeks surowcowy CRB</w:t>
      </w:r>
      <w:r>
        <w:t xml:space="preserve"> </w:t>
      </w:r>
      <w:r w:rsidRPr="00E701C8">
        <w:rPr>
          <w:b/>
          <w:u w:val="single"/>
        </w:rPr>
        <w:t>zbliżył się do wzrostowej linii trendu</w:t>
      </w:r>
      <w:r>
        <w:t xml:space="preserve"> poprowadzonej przez </w:t>
      </w:r>
      <w:proofErr w:type="spellStart"/>
      <w:r>
        <w:t>przez</w:t>
      </w:r>
      <w:proofErr w:type="spellEnd"/>
      <w:r>
        <w:t xml:space="preserve"> dołki  z lutego 1999 roku oraz marca 2009 roku. Jednocześnie indeks ten znalazł się </w:t>
      </w:r>
      <w:r w:rsidRPr="00E701C8">
        <w:rPr>
          <w:b/>
          <w:u w:val="single"/>
        </w:rPr>
        <w:t>w okolicach bardzo silnego wsparcia</w:t>
      </w:r>
      <w:r>
        <w:t xml:space="preserve"> z czerwca 2012 roku. Z tego powodu </w:t>
      </w:r>
      <w:r w:rsidRPr="00E701C8">
        <w:rPr>
          <w:b/>
          <w:color w:val="FF0000"/>
        </w:rPr>
        <w:t>można oczekiwać wzrostów cen surowców w najbliższych miesiącach</w:t>
      </w:r>
      <w:r>
        <w:t>, co powinno sprzyjać wzrostom indeksów na rynkach wschodzących, w tym i na polskim rynku akcji</w:t>
      </w:r>
    </w:p>
    <w:p w:rsidR="00C45C05" w:rsidRDefault="00C45C05" w:rsidP="00C45C05">
      <w:pPr>
        <w:pStyle w:val="Bezodstpw"/>
        <w:ind w:left="720"/>
        <w:jc w:val="both"/>
      </w:pPr>
    </w:p>
    <w:p w:rsidR="00C45C05" w:rsidRDefault="00C45C05" w:rsidP="00C45C05">
      <w:pPr>
        <w:pStyle w:val="Bezodstpw"/>
        <w:jc w:val="both"/>
      </w:pPr>
      <w:r>
        <w:t xml:space="preserve">Opracował: </w:t>
      </w:r>
      <w:r w:rsidRPr="00AA453E">
        <w:t>Sławomir Kłusek</w:t>
      </w:r>
      <w:r>
        <w:t xml:space="preserve">, </w:t>
      </w:r>
      <w:r w:rsidR="000251D4">
        <w:t>24</w:t>
      </w:r>
      <w:r>
        <w:t xml:space="preserve"> listopada 2014 r.</w:t>
      </w:r>
    </w:p>
    <w:p w:rsidR="00C45C05" w:rsidRDefault="00C45C05" w:rsidP="00C45C05">
      <w:pPr>
        <w:pStyle w:val="Bezodstpw"/>
        <w:ind w:left="720"/>
        <w:jc w:val="both"/>
      </w:pPr>
    </w:p>
    <w:p w:rsidR="00C45C05" w:rsidRDefault="00C45C05" w:rsidP="00C45C05">
      <w:pPr>
        <w:pStyle w:val="Bezodstpw"/>
        <w:jc w:val="both"/>
      </w:pPr>
      <w:r>
        <w:t xml:space="preserve">Powyższy raport stanowi wyłącznie wyraz osobistych opinii autora. </w:t>
      </w:r>
    </w:p>
    <w:p w:rsidR="00C45C05" w:rsidRDefault="00C45C05" w:rsidP="00C45C05">
      <w:pPr>
        <w:pStyle w:val="Bezodstpw"/>
        <w:jc w:val="both"/>
      </w:pPr>
    </w:p>
    <w:p w:rsidR="00C45C05" w:rsidRDefault="00C45C05" w:rsidP="00C45C05">
      <w:pPr>
        <w:pStyle w:val="Bezodstpw"/>
        <w:jc w:val="both"/>
      </w:pPr>
      <w:r>
        <w:t xml:space="preserve">Treści zawarte na stronie internetowej </w:t>
      </w:r>
      <w:hyperlink r:id="rId14" w:history="1">
        <w:r w:rsidRPr="00093965">
          <w:rPr>
            <w:rStyle w:val="Hipercze"/>
          </w:rPr>
          <w:t>www.analizy-rynkowe.pl</w:t>
        </w:r>
      </w:hyperlink>
      <w:r>
        <w:t xml:space="preserve"> </w:t>
      </w:r>
      <w:r w:rsidRPr="00875D60">
        <w:t>nie stanowi</w:t>
      </w:r>
      <w:r>
        <w:t>ą</w:t>
      </w:r>
      <w:r w:rsidRPr="00875D60">
        <w:t xml:space="preserve">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875D60">
        <w:t>Dz.U</w:t>
      </w:r>
      <w:proofErr w:type="spellEnd"/>
      <w:r w:rsidRPr="00875D60">
        <w:t>. z 2005 r. Nr 206, poz. 1715).</w:t>
      </w:r>
    </w:p>
    <w:p w:rsidR="00C45C05" w:rsidRDefault="00C45C05" w:rsidP="00C45C05">
      <w:pPr>
        <w:pStyle w:val="Bezodstpw"/>
        <w:jc w:val="both"/>
      </w:pPr>
    </w:p>
    <w:p w:rsidR="00C45C05" w:rsidRDefault="00C45C05" w:rsidP="00C45C05">
      <w:pPr>
        <w:pStyle w:val="Bezodstpw"/>
        <w:jc w:val="both"/>
      </w:pPr>
      <w:r>
        <w:t xml:space="preserve">Autor nie ponosi odpowiedzialności za jakiekolwiek decyzje inwestycyjne podjęte na podstawie treści zawartych na stronie internetowej </w:t>
      </w:r>
      <w:hyperlink r:id="rId15" w:history="1">
        <w:r w:rsidRPr="00093965">
          <w:rPr>
            <w:rStyle w:val="Hipercze"/>
          </w:rPr>
          <w:t>www.analizy-rynkowe.pl</w:t>
        </w:r>
      </w:hyperlink>
    </w:p>
    <w:sectPr w:rsidR="00C45C05" w:rsidSect="00C45C05">
      <w:footerReference w:type="default" r:id="rId1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1BF" w:rsidRDefault="00E701BF" w:rsidP="00635221">
      <w:pPr>
        <w:spacing w:after="0" w:line="240" w:lineRule="auto"/>
      </w:pPr>
      <w:r>
        <w:separator/>
      </w:r>
    </w:p>
  </w:endnote>
  <w:endnote w:type="continuationSeparator" w:id="0">
    <w:p w:rsidR="00E701BF" w:rsidRDefault="00E701BF" w:rsidP="0063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2094"/>
      <w:docPartObj>
        <w:docPartGallery w:val="Page Numbers (Bottom of Page)"/>
        <w:docPartUnique/>
      </w:docPartObj>
    </w:sdtPr>
    <w:sdtContent>
      <w:p w:rsidR="00C45C05" w:rsidRDefault="00BF5A4A">
        <w:pPr>
          <w:pStyle w:val="Stopka"/>
          <w:jc w:val="center"/>
        </w:pPr>
        <w:fldSimple w:instr="PAGE   \* MERGEFORMAT">
          <w:r w:rsidR="00E67B75">
            <w:rPr>
              <w:noProof/>
            </w:rPr>
            <w:t>2</w:t>
          </w:r>
        </w:fldSimple>
      </w:p>
    </w:sdtContent>
  </w:sdt>
  <w:p w:rsidR="00C45C05" w:rsidRDefault="00C45C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1BF" w:rsidRDefault="00E701BF" w:rsidP="00635221">
      <w:pPr>
        <w:spacing w:after="0" w:line="240" w:lineRule="auto"/>
      </w:pPr>
      <w:r>
        <w:separator/>
      </w:r>
    </w:p>
  </w:footnote>
  <w:footnote w:type="continuationSeparator" w:id="0">
    <w:p w:rsidR="00E701BF" w:rsidRDefault="00E701BF" w:rsidP="00635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263D7"/>
    <w:multiLevelType w:val="hybridMultilevel"/>
    <w:tmpl w:val="24B0EF42"/>
    <w:lvl w:ilvl="0" w:tplc="A642DB2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93AAB"/>
    <w:multiLevelType w:val="hybridMultilevel"/>
    <w:tmpl w:val="CA48B87A"/>
    <w:lvl w:ilvl="0" w:tplc="5AD895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6E0"/>
    <w:rsid w:val="000251D4"/>
    <w:rsid w:val="000B4786"/>
    <w:rsid w:val="000B5365"/>
    <w:rsid w:val="001657F6"/>
    <w:rsid w:val="00195E72"/>
    <w:rsid w:val="001B4C38"/>
    <w:rsid w:val="002E386E"/>
    <w:rsid w:val="00635221"/>
    <w:rsid w:val="007479BB"/>
    <w:rsid w:val="008246E0"/>
    <w:rsid w:val="00874423"/>
    <w:rsid w:val="008E688D"/>
    <w:rsid w:val="00BF5A4A"/>
    <w:rsid w:val="00C45C05"/>
    <w:rsid w:val="00D700B7"/>
    <w:rsid w:val="00E67B75"/>
    <w:rsid w:val="00E701BF"/>
    <w:rsid w:val="00F5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6E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246E0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6E0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8246E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24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6E0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45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analizy-rynkowe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analizy-rynkowe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alizy-rynkowe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alizy-rynkowe.pl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analizy-rynkow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2870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5</cp:revision>
  <dcterms:created xsi:type="dcterms:W3CDTF">2014-11-22T22:18:00Z</dcterms:created>
  <dcterms:modified xsi:type="dcterms:W3CDTF">2014-11-22T22:57:00Z</dcterms:modified>
</cp:coreProperties>
</file>