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D1" w:rsidRPr="00C16D3A" w:rsidRDefault="004543D1" w:rsidP="004543D1">
      <w:pPr>
        <w:pStyle w:val="Bezodstpw"/>
        <w:jc w:val="center"/>
        <w:rPr>
          <w:shadow/>
          <w:color w:val="FF0000"/>
          <w:sz w:val="180"/>
          <w:szCs w:val="180"/>
        </w:rPr>
      </w:pPr>
      <w:r>
        <w:rPr>
          <w:shadow/>
          <w:color w:val="FF0000"/>
          <w:sz w:val="180"/>
          <w:szCs w:val="180"/>
        </w:rPr>
        <w:t>R</w:t>
      </w:r>
      <w:r w:rsidRPr="00C16D3A">
        <w:rPr>
          <w:shadow/>
          <w:color w:val="FF0000"/>
          <w:sz w:val="180"/>
          <w:szCs w:val="180"/>
        </w:rPr>
        <w:t>aport</w:t>
      </w:r>
    </w:p>
    <w:p w:rsidR="004543D1" w:rsidRDefault="004543D1" w:rsidP="004543D1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4543D1" w:rsidRPr="00BB2EC3" w:rsidRDefault="004543D1" w:rsidP="004543D1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4543D1" w:rsidRPr="00BB2EC3" w:rsidRDefault="004543D1" w:rsidP="004543D1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4543D1" w:rsidRPr="00400806" w:rsidRDefault="004543D1" w:rsidP="004543D1">
      <w:pPr>
        <w:pStyle w:val="Bezodstpw"/>
        <w:jc w:val="center"/>
        <w:rPr>
          <w:sz w:val="48"/>
          <w:szCs w:val="48"/>
        </w:rPr>
      </w:pPr>
    </w:p>
    <w:p w:rsidR="004543D1" w:rsidRDefault="004543D1" w:rsidP="004543D1">
      <w:pPr>
        <w:pStyle w:val="Bezodstpw"/>
        <w:jc w:val="center"/>
        <w:rPr>
          <w:sz w:val="48"/>
          <w:szCs w:val="48"/>
        </w:rPr>
      </w:pPr>
    </w:p>
    <w:p w:rsidR="004543D1" w:rsidRPr="009A4255" w:rsidRDefault="004543D1" w:rsidP="004543D1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4543D1" w:rsidRPr="009A4255" w:rsidRDefault="004543D1" w:rsidP="004543D1">
      <w:pPr>
        <w:pStyle w:val="Bezodstpw"/>
        <w:jc w:val="center"/>
        <w:rPr>
          <w:shadow/>
          <w:sz w:val="100"/>
          <w:szCs w:val="100"/>
        </w:rPr>
      </w:pPr>
    </w:p>
    <w:p w:rsidR="004543D1" w:rsidRPr="009A4255" w:rsidRDefault="004543D1" w:rsidP="004543D1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  <w:rPr>
          <w:shadow/>
          <w:sz w:val="24"/>
          <w:szCs w:val="24"/>
        </w:rPr>
      </w:pPr>
    </w:p>
    <w:p w:rsidR="004543D1" w:rsidRDefault="004543D1" w:rsidP="004543D1">
      <w:pPr>
        <w:pStyle w:val="Bezodstpw"/>
        <w:jc w:val="both"/>
        <w:rPr>
          <w:shadow/>
          <w:sz w:val="24"/>
          <w:szCs w:val="24"/>
        </w:rPr>
      </w:pPr>
    </w:p>
    <w:p w:rsidR="004543D1" w:rsidRDefault="004543D1" w:rsidP="004543D1">
      <w:pPr>
        <w:pStyle w:val="Bezodstpw"/>
        <w:jc w:val="both"/>
        <w:rPr>
          <w:shadow/>
          <w:sz w:val="24"/>
          <w:szCs w:val="24"/>
        </w:rPr>
      </w:pPr>
    </w:p>
    <w:p w:rsidR="004543D1" w:rsidRPr="00D72F94" w:rsidRDefault="004543D1" w:rsidP="004543D1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27 października </w:t>
      </w:r>
      <w:r w:rsidRPr="00D72F94">
        <w:rPr>
          <w:shadow/>
          <w:sz w:val="24"/>
          <w:szCs w:val="24"/>
        </w:rPr>
        <w:t>2014 roku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24 października 2014 roku = 3,3242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rPr>
          <w:noProof/>
        </w:rPr>
        <w:drawing>
          <wp:inline distT="0" distB="0" distL="0" distR="0">
            <wp:extent cx="3743325" cy="2266950"/>
            <wp:effectExtent l="19050" t="0" r="9525" b="0"/>
            <wp:docPr id="5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Sytuacja długoterminowa </w:t>
      </w:r>
      <w:r w:rsidRPr="002F417B">
        <w:rPr>
          <w:b/>
          <w:u w:val="single"/>
        </w:rPr>
        <w:t>bez zmian</w:t>
      </w:r>
      <w:r>
        <w:t xml:space="preserve">. Kurs dolara (w złotych) nadal znajduje się poniżej </w:t>
      </w:r>
      <w:r w:rsidRPr="00EC4DE7">
        <w:rPr>
          <w:b/>
        </w:rPr>
        <w:t xml:space="preserve">długoterminowej </w:t>
      </w:r>
      <w:r>
        <w:rPr>
          <w:b/>
        </w:rPr>
        <w:t xml:space="preserve">spadkowej </w:t>
      </w:r>
      <w:r w:rsidRPr="00EC4DE7">
        <w:rPr>
          <w:b/>
        </w:rPr>
        <w:t>linii trendu</w:t>
      </w:r>
      <w:r>
        <w:t xml:space="preserve"> poprowadzonej przez szczyty z lutego 2009 roku oraz czerwca 2012 roku. Linia ta stanowi </w:t>
      </w:r>
      <w:r w:rsidRPr="00EC4DE7">
        <w:rPr>
          <w:b/>
        </w:rPr>
        <w:t>bardzo ważny opór</w:t>
      </w:r>
      <w:r>
        <w:t xml:space="preserve">. W chwili obecnej przebiega ona na poziomie </w:t>
      </w:r>
      <w:r w:rsidRPr="00EC4DE7">
        <w:rPr>
          <w:b/>
          <w:color w:val="FF0000"/>
        </w:rPr>
        <w:t>3,4</w:t>
      </w:r>
      <w:r>
        <w:rPr>
          <w:b/>
          <w:color w:val="FF0000"/>
        </w:rPr>
        <w:t>09</w:t>
      </w:r>
      <w:r>
        <w:t xml:space="preserve">. W kolejnych miesiącach z natury rzeczy przebiegać będzie ona na coraz niższym poziomie – w końcu października na poziomie 3,408, w końcu października na poziomie 3,401, w końcu listopada na poziomie 3,394, w końcu grudnia na poziomie 3,388. Można sądzić, że </w:t>
      </w:r>
      <w:r w:rsidRPr="0052647A">
        <w:rPr>
          <w:b/>
          <w:u w:val="single"/>
        </w:rPr>
        <w:t>jeszcze w tym roku</w:t>
      </w:r>
      <w:r>
        <w:t xml:space="preserve"> kurs dolara (w złotych) osiągnie od dołu poziom wspomnianej długoterminowej spadkowej linii trendu. </w:t>
      </w:r>
      <w:r w:rsidRPr="007A4135">
        <w:rPr>
          <w:b/>
        </w:rPr>
        <w:t>P</w:t>
      </w:r>
      <w:r w:rsidRPr="007A4135">
        <w:rPr>
          <w:b/>
          <w:u w:val="single"/>
        </w:rPr>
        <w:t>rz</w:t>
      </w:r>
      <w:r w:rsidRPr="004E7F4F">
        <w:rPr>
          <w:b/>
          <w:u w:val="single"/>
        </w:rPr>
        <w:t>ebita</w:t>
      </w:r>
      <w:r w:rsidRPr="00EC4DE7">
        <w:rPr>
          <w:b/>
        </w:rPr>
        <w:t xml:space="preserve"> została od dołu</w:t>
      </w:r>
      <w:r>
        <w:t xml:space="preserve"> </w:t>
      </w:r>
      <w:r w:rsidRPr="004E7F4F">
        <w:rPr>
          <w:b/>
        </w:rPr>
        <w:t>linia</w:t>
      </w:r>
      <w:r>
        <w:t xml:space="preserve"> poprowadzona przez szczyty z czerwca 2012 roku oraz lipca 2013 roku.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24 października 2014 roku = 4,2107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rPr>
          <w:noProof/>
        </w:rPr>
        <w:drawing>
          <wp:inline distT="0" distB="0" distL="0" distR="0">
            <wp:extent cx="3609975" cy="2181225"/>
            <wp:effectExtent l="19050" t="0" r="9525" b="0"/>
            <wp:docPr id="5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Kurs euro (w złotych) także znajduje się poniżej </w:t>
      </w:r>
      <w:r w:rsidRPr="00EC4DE7">
        <w:rPr>
          <w:b/>
        </w:rPr>
        <w:t>długoterminowej spadkowej linii trendu</w:t>
      </w:r>
      <w:r>
        <w:t xml:space="preserve"> poprowadzonej przez szczyty z lutego 2009 roku oraz grudnia 2011 roku. Również w tym przypadku Linia na stanowi </w:t>
      </w:r>
      <w:r w:rsidRPr="00EC4DE7">
        <w:rPr>
          <w:b/>
        </w:rPr>
        <w:t>bardzo ważny opór</w:t>
      </w:r>
      <w:r>
        <w:t xml:space="preserve">. W chwili obecnej przebiega ona na poziomie </w:t>
      </w:r>
      <w:r w:rsidRPr="00EC4DE7">
        <w:rPr>
          <w:b/>
          <w:color w:val="FF0000"/>
        </w:rPr>
        <w:t>4,2</w:t>
      </w:r>
      <w:r>
        <w:rPr>
          <w:b/>
          <w:color w:val="FF0000"/>
        </w:rPr>
        <w:t>65</w:t>
      </w:r>
      <w:r>
        <w:t>. W kolejnych miesiącach z natury rzeczy przebiegać będzie ona na coraz niższym poziomie – w końcu października na poziomie 4,263, w końcu listopada na poziomie 4,254, w końcu grudnia na poziomie 4,246.</w:t>
      </w:r>
      <w:r w:rsidRPr="0052647A">
        <w:t xml:space="preserve"> </w:t>
      </w:r>
      <w:r>
        <w:t xml:space="preserve">Można sądzić, że </w:t>
      </w:r>
      <w:r w:rsidRPr="004E7F4F">
        <w:rPr>
          <w:b/>
          <w:u w:val="single"/>
        </w:rPr>
        <w:t>jeszcze w tym roku</w:t>
      </w:r>
      <w:r>
        <w:t xml:space="preserve"> kurs euro (w złotych) osiągnie od dołu poziom wspomnianej długoterminowej spadkowej linii trendu. Co ciekawe </w:t>
      </w:r>
      <w:r w:rsidRPr="001651A3">
        <w:rPr>
          <w:b/>
          <w:u w:val="single"/>
        </w:rPr>
        <w:t>przebita została</w:t>
      </w:r>
      <w:r w:rsidRPr="004E7F4F">
        <w:rPr>
          <w:b/>
          <w:u w:val="single"/>
        </w:rPr>
        <w:t xml:space="preserve"> </w:t>
      </w:r>
      <w:r w:rsidRPr="00EC4DE7">
        <w:rPr>
          <w:b/>
        </w:rPr>
        <w:t>od dołu nieco niższa linia</w:t>
      </w:r>
      <w:r>
        <w:t xml:space="preserve"> poprowadzona przez szczyty z grudnia 2011 roku oraz czerwca 2013 roku. </w:t>
      </w:r>
    </w:p>
    <w:p w:rsidR="004543D1" w:rsidRDefault="004543D1" w:rsidP="004543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Nastroje inwestorów a ,,hossa prezydencka”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>W poprzednim numerze ,,Raportu Tygodniowego” zaprezentowałem na kil</w:t>
      </w:r>
      <w:r w:rsidR="00DB7A4A">
        <w:t xml:space="preserve">ku przykładach pewną prawidłowość o charakterze psychologicznym związaną z zachowaniem indeksu </w:t>
      </w:r>
      <w:proofErr w:type="spellStart"/>
      <w:r w:rsidR="00DB7A4A">
        <w:t>S&amp;P</w:t>
      </w:r>
      <w:proofErr w:type="spellEnd"/>
      <w:r w:rsidR="00DB7A4A">
        <w:t xml:space="preserve"> 500.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Polega ona na tym, że </w:t>
      </w:r>
      <w:r w:rsidRPr="00F177C9">
        <w:rPr>
          <w:b/>
        </w:rPr>
        <w:t>momenty, w których kończyły się spadkowe korekty</w:t>
      </w:r>
      <w:r>
        <w:t xml:space="preserve"> w długoterminowej zapoczątkowanej 9 marca 2009 roku hossie na giełdzie nowojorskiej </w:t>
      </w:r>
      <w:r w:rsidRPr="00F177C9">
        <w:rPr>
          <w:b/>
        </w:rPr>
        <w:t>poprzedzone były pojawieniem się braku wiary w dalsze wzrosty cen akcji</w:t>
      </w:r>
      <w:r>
        <w:t xml:space="preserve"> uwidocznionym w cotygodniowym badaniu amerykańskiego Stowarzyszenia Inwestorów Indywidualnych.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Dziś powracam do tego tematu.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Postaram się na wykresach </w:t>
      </w:r>
      <w:r w:rsidR="00DB7A4A">
        <w:t xml:space="preserve">zaprezentować </w:t>
      </w:r>
      <w:r>
        <w:t xml:space="preserve">związki pomiędzy nastrojami ankietowanych inwestorów indywidualnych w USA a zachowaniem głównego indeksu amerykańskiego rynku akcji w okresie pomiędzy końcem sierpnia </w:t>
      </w:r>
      <w:r w:rsidRPr="00F177C9">
        <w:rPr>
          <w:b/>
          <w:u w:val="single"/>
        </w:rPr>
        <w:t>drugiego roku</w:t>
      </w:r>
      <w:r>
        <w:t xml:space="preserve"> </w:t>
      </w:r>
      <w:r w:rsidR="009335DC">
        <w:t xml:space="preserve">(takim jest np. rok 2014) </w:t>
      </w:r>
      <w:r>
        <w:t xml:space="preserve">po wyborach prezydenta w USA a końcem sierpnia </w:t>
      </w:r>
      <w:r w:rsidRPr="00F177C9">
        <w:rPr>
          <w:b/>
          <w:u w:val="single"/>
        </w:rPr>
        <w:t>roku przedwyborczego</w:t>
      </w:r>
      <w:r w:rsidR="009335DC">
        <w:rPr>
          <w:b/>
          <w:u w:val="single"/>
        </w:rPr>
        <w:t xml:space="preserve"> (takim będzie rok 2015)</w:t>
      </w:r>
      <w:r>
        <w:t xml:space="preserve">, czyli roku następującego bezpośrednio przed kolejnymi wyborami.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Aby nie cofać się zbyt głęboko w przeszłość przedstawię tylko kilka ostatnich przykładów.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 w:rsidRPr="00420500">
        <w:rPr>
          <w:b/>
          <w:color w:val="FF0000"/>
        </w:rPr>
        <w:t>Przypadek pierwszy</w:t>
      </w:r>
      <w:r>
        <w:rPr>
          <w:b/>
          <w:color w:val="FF0000"/>
        </w:rPr>
        <w:t xml:space="preserve"> </w:t>
      </w:r>
      <w:r w:rsidRPr="00D4573A">
        <w:rPr>
          <w:b/>
          <w:color w:val="000000" w:themeColor="text1"/>
        </w:rPr>
        <w:t>-</w:t>
      </w:r>
      <w:r>
        <w:t xml:space="preserve"> </w:t>
      </w:r>
      <w:r w:rsidRPr="00F177C9">
        <w:rPr>
          <w:b/>
          <w:u w:val="single"/>
        </w:rPr>
        <w:t>koniec sierpnia 1990 – koniec sierpnia 1991 roku.</w:t>
      </w:r>
      <w:r>
        <w:t xml:space="preserve"> Za pomocą </w:t>
      </w:r>
      <w:r w:rsidRPr="00980157">
        <w:rPr>
          <w:b/>
          <w:u w:val="single"/>
        </w:rPr>
        <w:t>pionowej linii</w:t>
      </w:r>
      <w:r>
        <w:t xml:space="preserve"> zaznaczono te dni, w których przeprowadzane cotygodniowe badanie amerykańskiego Stowarzyszenia Inwestorów Indywidualnych </w:t>
      </w:r>
      <w:r w:rsidR="00F177C9">
        <w:t xml:space="preserve">pokazywało, że </w:t>
      </w:r>
      <w:r>
        <w:t xml:space="preserve">odsetek </w:t>
      </w:r>
      <w:r w:rsidRPr="00420500">
        <w:t>,,niedźwiedzi” (osób spodziewających się spadków cen akcji w USA na przestrzeni następnych 6 miesięcy) był wyższy od odsetka ,,byków” (osób spodziewających się wzrostów cen akcji w USA na przestrzeni</w:t>
      </w:r>
      <w:r>
        <w:t xml:space="preserve"> następnych 6 miesięcy), czyli były to dni, w których mówiąc ogólnie </w:t>
      </w:r>
      <w:r w:rsidR="009335DC">
        <w:t xml:space="preserve">panował </w:t>
      </w:r>
      <w:r w:rsidRPr="00420500">
        <w:rPr>
          <w:b/>
          <w:u w:val="single"/>
        </w:rPr>
        <w:t>pesymizm</w:t>
      </w:r>
      <w:r w:rsidRPr="00420500">
        <w:rPr>
          <w:u w:val="single"/>
        </w:rPr>
        <w:t xml:space="preserve"> </w:t>
      </w:r>
      <w:r>
        <w:t xml:space="preserve">dotyczący przyszłości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5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Po pierwsze warto zauważyć, że </w:t>
      </w:r>
      <w:r w:rsidRPr="00980157">
        <w:rPr>
          <w:b/>
        </w:rPr>
        <w:t>,,hossa prezydencka”</w:t>
      </w:r>
      <w:r>
        <w:t xml:space="preserve"> </w:t>
      </w:r>
      <w:r w:rsidR="009335DC">
        <w:t xml:space="preserve">w tym przypadku </w:t>
      </w:r>
      <w:r>
        <w:t xml:space="preserve">rozpoczęła się 11 października 1990 roku i </w:t>
      </w:r>
      <w:r w:rsidRPr="00980157">
        <w:rPr>
          <w:b/>
        </w:rPr>
        <w:t>poprzedzona była pesymizmem</w:t>
      </w:r>
      <w:r>
        <w:t xml:space="preserve">. Co ciekawe także w jej początkowej fazie w badaniach amerykańskich inwestorów panował </w:t>
      </w:r>
      <w:r w:rsidR="009335DC">
        <w:t>pesymizm</w:t>
      </w:r>
      <w:r>
        <w:t>. Często w tym kontekście poda określenie ,,hossa wspina się po ścianie strac</w:t>
      </w:r>
      <w:r w:rsidR="009335DC">
        <w:t>hu</w:t>
      </w:r>
      <w:r>
        <w:t xml:space="preserve">”. </w:t>
      </w:r>
      <w:r w:rsidR="009335DC">
        <w:t xml:space="preserve">Warto podkreślić, że </w:t>
      </w:r>
      <w:r>
        <w:t>im dłużej ,,hossa prezydencka” trwała, tym liczba pesymistów ubywała a liczba optymistó</w:t>
      </w:r>
      <w:r w:rsidR="009335DC">
        <w:t>w przybywała. Początek spadkowych</w:t>
      </w:r>
      <w:r>
        <w:t xml:space="preserve"> korekt poprzedzony był z reguły optymizmem inwestorów. </w:t>
      </w:r>
    </w:p>
    <w:p w:rsidR="004543D1" w:rsidRPr="00F177C9" w:rsidRDefault="004543D1" w:rsidP="004543D1">
      <w:pPr>
        <w:pStyle w:val="Bezodstpw"/>
        <w:jc w:val="both"/>
        <w:rPr>
          <w:b/>
          <w:u w:val="single"/>
        </w:rPr>
      </w:pPr>
      <w:r w:rsidRPr="00420500">
        <w:rPr>
          <w:b/>
          <w:color w:val="FF0000"/>
        </w:rPr>
        <w:lastRenderedPageBreak/>
        <w:t xml:space="preserve">Przypadek </w:t>
      </w:r>
      <w:r>
        <w:rPr>
          <w:b/>
          <w:color w:val="FF0000"/>
        </w:rPr>
        <w:t>drugi</w:t>
      </w:r>
      <w:r>
        <w:t xml:space="preserve"> - </w:t>
      </w:r>
      <w:r w:rsidRPr="00F177C9">
        <w:rPr>
          <w:b/>
          <w:u w:val="single"/>
        </w:rPr>
        <w:t xml:space="preserve">koniec sierpnia 1994 – koniec sierpnia 1995 roku.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 w:rsidRPr="00980157">
        <w:rPr>
          <w:noProof/>
        </w:rPr>
        <w:drawing>
          <wp:inline distT="0" distB="0" distL="0" distR="0">
            <wp:extent cx="4800600" cy="2895600"/>
            <wp:effectExtent l="19050" t="0" r="0" b="0"/>
            <wp:docPr id="6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Pr="009335DC" w:rsidRDefault="004543D1" w:rsidP="004543D1">
      <w:pPr>
        <w:pStyle w:val="Bezodstpw"/>
        <w:jc w:val="both"/>
        <w:rPr>
          <w:b/>
          <w:noProof/>
        </w:rPr>
      </w:pPr>
      <w:r>
        <w:rPr>
          <w:noProof/>
        </w:rPr>
        <w:t xml:space="preserve">Ten przypadek ,,hossy prezeydenckiej” miał od strony psychologicznej zupełnie inny charakter. W zdecydowanej większości badanego okresu panował optymizm. Warto jednak zauważyć, że </w:t>
      </w:r>
      <w:r w:rsidRPr="009335DC">
        <w:rPr>
          <w:b/>
          <w:noProof/>
        </w:rPr>
        <w:t>,,hossa prezydencka”</w:t>
      </w:r>
      <w:r>
        <w:rPr>
          <w:noProof/>
        </w:rPr>
        <w:t xml:space="preserve"> (oznaczająca wzrosty cen akcji)  </w:t>
      </w:r>
      <w:r w:rsidRPr="009335DC">
        <w:rPr>
          <w:b/>
          <w:noProof/>
        </w:rPr>
        <w:t>rozpoczęła się dokładnie w dniu</w:t>
      </w:r>
      <w:r>
        <w:rPr>
          <w:noProof/>
        </w:rPr>
        <w:t xml:space="preserve"> (8 grudnia 1994 roku), w którym wjątkowo w badaniu amerykańskich inwestorów pojawil się </w:t>
      </w:r>
      <w:r w:rsidRPr="009335DC">
        <w:rPr>
          <w:b/>
          <w:noProof/>
        </w:rPr>
        <w:t xml:space="preserve">brak wiary w przyszłe wzrosty cen akcji !. 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Pr="00F177C9" w:rsidRDefault="004543D1" w:rsidP="004543D1">
      <w:pPr>
        <w:pStyle w:val="Bezodstpw"/>
        <w:jc w:val="both"/>
        <w:rPr>
          <w:b/>
          <w:u w:val="single"/>
        </w:rPr>
      </w:pPr>
      <w:r w:rsidRPr="00420500">
        <w:rPr>
          <w:b/>
          <w:color w:val="FF0000"/>
        </w:rPr>
        <w:t xml:space="preserve">Przypadek </w:t>
      </w:r>
      <w:r>
        <w:rPr>
          <w:b/>
          <w:color w:val="FF0000"/>
        </w:rPr>
        <w:t>trzeci</w:t>
      </w:r>
      <w:r>
        <w:t xml:space="preserve"> - </w:t>
      </w:r>
      <w:r w:rsidRPr="00F177C9">
        <w:rPr>
          <w:b/>
          <w:u w:val="single"/>
        </w:rPr>
        <w:t xml:space="preserve">koniec sierpnia 1998 – koniec sierpnia 1998 roku.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6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>Z psychologicznego punktu widzenia ten przpadek ,,hossy prezedenckiej” przypominał przypadek drugi omówiony poprzednio. Warto zauważyć, że w tym przypadku ,,hossa prezydencka” rozpoczęła się 8 października 1998 roku i poprzedzona była pesymizmem oznaczającym brak wiary w pryszłe wzrosty cen akcji. Co ciekawe również w początkowej fazie ,,hossy prezydenckiej” niezby jeszcze wierzono w jej trwałość. W badaniach na początku przeważali pesymiści. Dopiero od</w:t>
      </w:r>
      <w:r w:rsidR="009335DC">
        <w:rPr>
          <w:noProof/>
        </w:rPr>
        <w:t xml:space="preserve"> końca pażdziernika</w:t>
      </w:r>
      <w:r>
        <w:rPr>
          <w:noProof/>
        </w:rPr>
        <w:t xml:space="preserve"> 1998 roku sytuacja pod tym względem uległa zmianie. </w:t>
      </w:r>
    </w:p>
    <w:p w:rsidR="004543D1" w:rsidRPr="00F177C9" w:rsidRDefault="004543D1" w:rsidP="004543D1">
      <w:pPr>
        <w:pStyle w:val="Bezodstpw"/>
        <w:jc w:val="both"/>
        <w:rPr>
          <w:b/>
          <w:u w:val="single"/>
        </w:rPr>
      </w:pPr>
      <w:r w:rsidRPr="00420500">
        <w:rPr>
          <w:b/>
          <w:color w:val="FF0000"/>
        </w:rPr>
        <w:lastRenderedPageBreak/>
        <w:t xml:space="preserve">Przypadek </w:t>
      </w:r>
      <w:r>
        <w:rPr>
          <w:b/>
          <w:color w:val="FF0000"/>
        </w:rPr>
        <w:t>czwarty</w:t>
      </w:r>
      <w:r>
        <w:t xml:space="preserve"> </w:t>
      </w:r>
      <w:r w:rsidRPr="00F177C9">
        <w:rPr>
          <w:b/>
          <w:u w:val="single"/>
        </w:rPr>
        <w:t xml:space="preserve">- koniec sierpnia 2002 – koniec sierpnia 2003 roku.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6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 xml:space="preserve">,,Hossa prezydencka” rozpoczęła się w tym przypadku 10 października 2002 roku i także poprzedzona była pesymizmem oznaczającym brak wiary w pryszłe wzrosty cen akcji. Co ciekawe również i w tym przypadku w początkowej fazie ,,hossy prezydenckiej” niezby jeszcze wierzono w jej trwałość. W badaniach na początku przeważali pesymiści. Dopiero od połowy kwietnia 2003 roku sytuacja pod tym względem uległa zmianie. </w:t>
      </w:r>
    </w:p>
    <w:p w:rsidR="004543D1" w:rsidRDefault="004543D1" w:rsidP="004543D1">
      <w:pPr>
        <w:pStyle w:val="Bezodstpw"/>
        <w:jc w:val="both"/>
      </w:pPr>
    </w:p>
    <w:p w:rsidR="004543D1" w:rsidRPr="00F177C9" w:rsidRDefault="004543D1" w:rsidP="004543D1">
      <w:pPr>
        <w:pStyle w:val="Bezodstpw"/>
        <w:jc w:val="both"/>
        <w:rPr>
          <w:b/>
          <w:u w:val="single"/>
        </w:rPr>
      </w:pPr>
      <w:r w:rsidRPr="00420500">
        <w:rPr>
          <w:b/>
          <w:color w:val="FF0000"/>
        </w:rPr>
        <w:t xml:space="preserve">Przypadek </w:t>
      </w:r>
      <w:r>
        <w:rPr>
          <w:b/>
          <w:color w:val="FF0000"/>
        </w:rPr>
        <w:t>piąty</w:t>
      </w:r>
      <w:r>
        <w:t xml:space="preserve"> </w:t>
      </w:r>
      <w:r w:rsidRPr="00F177C9">
        <w:rPr>
          <w:b/>
          <w:u w:val="single"/>
        </w:rPr>
        <w:t xml:space="preserve">- koniec sierpnia 2006 – koniec sierpnia 2007 roku.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6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spacing w:before="240"/>
        <w:jc w:val="both"/>
        <w:rPr>
          <w:noProof/>
        </w:rPr>
      </w:pPr>
      <w:r>
        <w:rPr>
          <w:noProof/>
        </w:rPr>
        <w:t xml:space="preserve">W tym przypadku ,,hossa prezydencka” rozpoczęła się 9 września 2006 roku. Warto jednak zauważyć, że w powyższych analizach bierzemy ,,pod lupę” okres pomiędzy końcem sierpnia drugiego roku po wyborach a końcem sierpnia roku przewyborczego. W 2006 roku wzrosty na giełdzie nowojorskiej rozpoczęły się już 13 czerwca i był one poprzedzone spadkową korektą (trwającą od 9 maja, zakończeniu tej </w:t>
      </w:r>
      <w:r w:rsidR="009335DC">
        <w:rPr>
          <w:noProof/>
        </w:rPr>
        <w:t>korekty też towarszył pesymizm).</w:t>
      </w:r>
    </w:p>
    <w:p w:rsidR="004543D1" w:rsidRPr="00F177C9" w:rsidRDefault="004543D1" w:rsidP="004543D1">
      <w:pPr>
        <w:pStyle w:val="Bezodstpw"/>
        <w:jc w:val="both"/>
        <w:rPr>
          <w:b/>
          <w:u w:val="single"/>
        </w:rPr>
      </w:pPr>
      <w:r w:rsidRPr="00420500">
        <w:rPr>
          <w:b/>
          <w:color w:val="FF0000"/>
        </w:rPr>
        <w:lastRenderedPageBreak/>
        <w:t xml:space="preserve">Przypadek </w:t>
      </w:r>
      <w:r>
        <w:rPr>
          <w:b/>
          <w:color w:val="FF0000"/>
        </w:rPr>
        <w:t xml:space="preserve">szósty </w:t>
      </w:r>
      <w:r w:rsidRPr="00F177C9">
        <w:rPr>
          <w:b/>
          <w:u w:val="single"/>
        </w:rPr>
        <w:t xml:space="preserve">- koniec sierpnia 2010 – koniec sierpnia 2011roku. 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 w:rsidRPr="00395AB7">
        <w:rPr>
          <w:noProof/>
        </w:rPr>
        <w:drawing>
          <wp:inline distT="0" distB="0" distL="0" distR="0">
            <wp:extent cx="4800600" cy="2895600"/>
            <wp:effectExtent l="19050" t="0" r="0" b="0"/>
            <wp:docPr id="6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>Ponieważ w analizie uwględniamy okres pomiędzy końcem sierpnia drugiego roku po wyborach a końcem sierpnia roku przedwyborczego można powiedzieć, że w ty</w:t>
      </w:r>
      <w:r w:rsidR="00F177C9">
        <w:rPr>
          <w:noProof/>
        </w:rPr>
        <w:t>m</w:t>
      </w:r>
      <w:r>
        <w:rPr>
          <w:noProof/>
        </w:rPr>
        <w:t xml:space="preserve"> przypadku ,,hossa prezydencka” rozpo</w:t>
      </w:r>
      <w:r w:rsidR="009335DC">
        <w:rPr>
          <w:noProof/>
        </w:rPr>
        <w:t>c</w:t>
      </w:r>
      <w:r>
        <w:rPr>
          <w:noProof/>
        </w:rPr>
        <w:t>zęla się 1 września. W  2010 roku wzrosty na giełdzie nowojorskiej rozpoczęły się już 2 lipca i były one poprzedzone spadkową korektą (trwającą od 23 kwietnia, zakończeniu tej ko</w:t>
      </w:r>
      <w:r w:rsidR="009335DC">
        <w:rPr>
          <w:noProof/>
        </w:rPr>
        <w:t>rekty też towarzyszył pesymizm).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>Poparzmy tymczasem na rok 2014. Na wykresie z</w:t>
      </w:r>
      <w:r w:rsidR="009335DC">
        <w:rPr>
          <w:noProof/>
        </w:rPr>
        <w:t xml:space="preserve">aznaczyłem okres od 9 września do 24 października. 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823897" w:rsidP="004543D1">
      <w:pPr>
        <w:pStyle w:val="Bezodstpw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 xml:space="preserve">Warto zauważyć, że </w:t>
      </w:r>
      <w:r w:rsidRPr="00F177C9">
        <w:rPr>
          <w:b/>
          <w:noProof/>
          <w:u w:val="single"/>
        </w:rPr>
        <w:t xml:space="preserve">pomimo </w:t>
      </w:r>
      <w:r w:rsidR="009335DC">
        <w:rPr>
          <w:b/>
          <w:noProof/>
          <w:u w:val="single"/>
        </w:rPr>
        <w:t xml:space="preserve">doświadczenia </w:t>
      </w:r>
      <w:r w:rsidRPr="00F177C9">
        <w:rPr>
          <w:b/>
          <w:noProof/>
          <w:u w:val="single"/>
        </w:rPr>
        <w:t xml:space="preserve">silnych spadków </w:t>
      </w:r>
      <w:r w:rsidR="009335DC">
        <w:rPr>
          <w:b/>
          <w:noProof/>
          <w:u w:val="single"/>
        </w:rPr>
        <w:t xml:space="preserve">cen akcji </w:t>
      </w:r>
      <w:r w:rsidRPr="00F177C9">
        <w:rPr>
          <w:b/>
          <w:noProof/>
          <w:u w:val="single"/>
        </w:rPr>
        <w:t>od 18 września do 15 paździerenika 2014 roku wśród amerykańskcih inwestorow wciąż przeważa</w:t>
      </w:r>
      <w:r w:rsidR="00DB7A4A">
        <w:rPr>
          <w:b/>
          <w:noProof/>
          <w:u w:val="single"/>
        </w:rPr>
        <w:t>ł</w:t>
      </w:r>
      <w:r w:rsidRPr="00F177C9">
        <w:rPr>
          <w:b/>
          <w:noProof/>
          <w:u w:val="single"/>
        </w:rPr>
        <w:t xml:space="preserve"> optymizm</w:t>
      </w:r>
      <w:r>
        <w:rPr>
          <w:noProof/>
        </w:rPr>
        <w:t xml:space="preserve">. Odsetek inwestorów spodziewających się wzrostów cen akcji w okresie kolejnych 6 miesięcy jest wciąż wyższy i to wyrażnie niż odsetek inwestorów spodziewającyh się spadków cen akcji. Biorąc pod uwagę to, że hossa </w:t>
      </w:r>
      <w:r w:rsidR="00DB7A4A">
        <w:rPr>
          <w:noProof/>
        </w:rPr>
        <w:t>poprzedzona jest spadkam cen akji, którym towarzyszy pesymizm</w:t>
      </w:r>
      <w:r>
        <w:rPr>
          <w:noProof/>
        </w:rPr>
        <w:t xml:space="preserve"> inwestorów do ropoczęcia ,,hossy prezydenckiej” z psychologicznego punktu widzenai </w:t>
      </w:r>
      <w:r w:rsidRPr="00F177C9">
        <w:rPr>
          <w:b/>
          <w:noProof/>
          <w:u w:val="single"/>
        </w:rPr>
        <w:t>brakuje mi owego pesymizmu</w:t>
      </w:r>
      <w:r>
        <w:rPr>
          <w:noProof/>
        </w:rPr>
        <w:t xml:space="preserve">. </w:t>
      </w:r>
    </w:p>
    <w:p w:rsidR="004543D1" w:rsidRDefault="00764B2B" w:rsidP="004543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w:lastRenderedPageBreak/>
        <w:t xml:space="preserve">Podwójny szczyt </w:t>
      </w:r>
      <w:r w:rsidR="004543D1">
        <w:rPr>
          <w:noProof/>
        </w:rPr>
        <w:t>– zanegowan</w:t>
      </w:r>
      <w:r>
        <w:rPr>
          <w:noProof/>
        </w:rPr>
        <w:t>y</w:t>
      </w:r>
      <w:r w:rsidR="00770CEC">
        <w:rPr>
          <w:noProof/>
        </w:rPr>
        <w:t xml:space="preserve"> czy aktualny</w:t>
      </w:r>
      <w:r w:rsidR="004543D1">
        <w:rPr>
          <w:noProof/>
        </w:rPr>
        <w:t xml:space="preserve"> ?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Pr="003F698E" w:rsidRDefault="004543D1" w:rsidP="004543D1">
      <w:pPr>
        <w:pStyle w:val="Bezodstpw"/>
        <w:jc w:val="both"/>
        <w:rPr>
          <w:b/>
          <w:noProof/>
        </w:rPr>
      </w:pPr>
      <w:r>
        <w:rPr>
          <w:noProof/>
        </w:rPr>
        <w:t>Thomas Bulkowski w swoich książkach (</w:t>
      </w:r>
      <w:r w:rsidR="009335DC">
        <w:rPr>
          <w:noProof/>
        </w:rPr>
        <w:t xml:space="preserve">Panu </w:t>
      </w:r>
      <w:r>
        <w:rPr>
          <w:noProof/>
        </w:rPr>
        <w:t>Grzegorzowi Zalewskiemu</w:t>
      </w:r>
      <w:r w:rsidR="00DB7A4A">
        <w:rPr>
          <w:noProof/>
        </w:rPr>
        <w:t>, założycielowi Wydawnictwa ,,Linia”</w:t>
      </w:r>
      <w:r>
        <w:rPr>
          <w:noProof/>
        </w:rPr>
        <w:t xml:space="preserve"> należy się podziękowanie za trud w</w:t>
      </w:r>
      <w:r w:rsidR="00DB7A4A">
        <w:rPr>
          <w:noProof/>
        </w:rPr>
        <w:t>ł</w:t>
      </w:r>
      <w:r>
        <w:rPr>
          <w:noProof/>
        </w:rPr>
        <w:t xml:space="preserve">ożony </w:t>
      </w:r>
      <w:r w:rsidR="009335DC">
        <w:rPr>
          <w:noProof/>
        </w:rPr>
        <w:t>w</w:t>
      </w:r>
      <w:r>
        <w:rPr>
          <w:noProof/>
        </w:rPr>
        <w:t xml:space="preserve"> wydanie książek tego autora) pisze o tak zwanych </w:t>
      </w:r>
      <w:r w:rsidRPr="003F698E">
        <w:rPr>
          <w:b/>
          <w:noProof/>
        </w:rPr>
        <w:t>,,spalonych formacjach”.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>Podwojny szczyt również może być ,,spalony”. Kiedy do tego ,,spalenia” znadniem Bulkowksiego dochodzi ? Otóż do tego spalenia dochodzi wówczas, gdy kurs akcji (lub indeks) wybija się z formacji podwójn</w:t>
      </w:r>
      <w:r w:rsidR="00DB7A4A">
        <w:rPr>
          <w:noProof/>
        </w:rPr>
        <w:t>e</w:t>
      </w:r>
      <w:r>
        <w:rPr>
          <w:noProof/>
        </w:rPr>
        <w:t xml:space="preserve">go szczytu a następnie </w:t>
      </w:r>
      <w:r w:rsidRPr="00F177C9">
        <w:rPr>
          <w:b/>
          <w:noProof/>
          <w:u w:val="single"/>
        </w:rPr>
        <w:t>po początkowych spadkach</w:t>
      </w:r>
      <w:r>
        <w:rPr>
          <w:noProof/>
        </w:rPr>
        <w:t xml:space="preserve"> szybko zaczyna rosnąć </w:t>
      </w:r>
      <w:r w:rsidRPr="00F177C9">
        <w:rPr>
          <w:b/>
          <w:noProof/>
          <w:u w:val="single"/>
        </w:rPr>
        <w:t>aż przebije</w:t>
      </w:r>
      <w:r>
        <w:rPr>
          <w:noProof/>
        </w:rPr>
        <w:t xml:space="preserve"> </w:t>
      </w:r>
      <w:r w:rsidRPr="00DB7A4A">
        <w:rPr>
          <w:b/>
          <w:noProof/>
          <w:u w:val="single"/>
        </w:rPr>
        <w:t>wyższy szczyt</w:t>
      </w:r>
      <w:r>
        <w:rPr>
          <w:noProof/>
        </w:rPr>
        <w:t xml:space="preserve"> w formacji podwójn</w:t>
      </w:r>
      <w:r w:rsidR="00DB7A4A">
        <w:rPr>
          <w:noProof/>
        </w:rPr>
        <w:t>e</w:t>
      </w:r>
      <w:r>
        <w:rPr>
          <w:noProof/>
        </w:rPr>
        <w:t xml:space="preserve">go szczytu. 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9335DC" w:rsidP="004543D1">
      <w:pPr>
        <w:pStyle w:val="Bezodstpw"/>
        <w:jc w:val="both"/>
        <w:rPr>
          <w:noProof/>
        </w:rPr>
      </w:pPr>
      <w:r>
        <w:rPr>
          <w:noProof/>
        </w:rPr>
        <w:t>Wówczas pojawia</w:t>
      </w:r>
      <w:r w:rsidR="004543D1">
        <w:rPr>
          <w:noProof/>
        </w:rPr>
        <w:t xml:space="preserve"> się ogromnie silny sygnał kupna. </w:t>
      </w:r>
      <w:r w:rsidR="004543D1" w:rsidRPr="009335DC">
        <w:rPr>
          <w:b/>
          <w:noProof/>
          <w:u w:val="single"/>
        </w:rPr>
        <w:t>Kiedy</w:t>
      </w:r>
      <w:r w:rsidR="004543D1">
        <w:rPr>
          <w:noProof/>
        </w:rPr>
        <w:t xml:space="preserve"> by do niego </w:t>
      </w:r>
      <w:r w:rsidR="00DB7A4A">
        <w:rPr>
          <w:noProof/>
        </w:rPr>
        <w:t>doszło ? Otóż wtedy, gdyby ineks</w:t>
      </w:r>
      <w:r w:rsidR="004543D1">
        <w:rPr>
          <w:noProof/>
        </w:rPr>
        <w:t xml:space="preserve"> S&amp;P 500 przebił od dołu poziom </w:t>
      </w:r>
      <w:r w:rsidR="004543D1" w:rsidRPr="00F177C9">
        <w:rPr>
          <w:b/>
          <w:noProof/>
          <w:color w:val="FF0000"/>
        </w:rPr>
        <w:t>2 011,36 pkt</w:t>
      </w:r>
      <w:r w:rsidR="004543D1">
        <w:rPr>
          <w:noProof/>
        </w:rPr>
        <w:t xml:space="preserve">. (szczyt z 18 września). 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 xml:space="preserve">Nie będę ukrywal. Dopóki do tego nie dojdzie, dopóty z mojego punktu widzenia jeszcze do żadnej radykalnej poprawy sytucji technicznej na wykresie indkesu S&amp;P 500 nie doszlo. 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823897" w:rsidP="004543D1">
      <w:pPr>
        <w:pStyle w:val="Bezodstpw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 w:rsidRPr="00F177C9">
        <w:rPr>
          <w:b/>
          <w:noProof/>
          <w:u w:val="single"/>
        </w:rPr>
        <w:t>Podwójne szczyty</w:t>
      </w:r>
      <w:r>
        <w:rPr>
          <w:noProof/>
        </w:rPr>
        <w:t xml:space="preserve"> ukształtowały się równi</w:t>
      </w:r>
      <w:r w:rsidR="009335DC">
        <w:rPr>
          <w:noProof/>
        </w:rPr>
        <w:t>e</w:t>
      </w:r>
      <w:r>
        <w:rPr>
          <w:noProof/>
        </w:rPr>
        <w:t xml:space="preserve">ż w przypadku innych indeksów: </w:t>
      </w:r>
      <w:r w:rsidRPr="00F177C9">
        <w:rPr>
          <w:b/>
          <w:noProof/>
          <w:u w:val="single"/>
        </w:rPr>
        <w:t>DAX, CA, Russel 2000 i</w:t>
      </w:r>
      <w:r>
        <w:rPr>
          <w:noProof/>
        </w:rPr>
        <w:t xml:space="preserve"> innych. </w:t>
      </w:r>
      <w:r w:rsidR="00F177C9">
        <w:rPr>
          <w:noProof/>
        </w:rPr>
        <w:t xml:space="preserve">Pisałem o tym w dwóch ostatnich numerach ,,Raportu Tygodniowego”. </w:t>
      </w:r>
      <w:r>
        <w:rPr>
          <w:noProof/>
        </w:rPr>
        <w:t>Sytu</w:t>
      </w:r>
      <w:r w:rsidR="009335DC">
        <w:rPr>
          <w:noProof/>
        </w:rPr>
        <w:t>a</w:t>
      </w:r>
      <w:r>
        <w:rPr>
          <w:noProof/>
        </w:rPr>
        <w:t xml:space="preserve">cja indeksu S&amp;P 500 jako najważniejszego indkesu gieldowego na świwecie jest jednak moim zdaniem kluczowa. 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 w:rsidRPr="00F177C9">
        <w:rPr>
          <w:b/>
          <w:noProof/>
          <w:u w:val="single"/>
        </w:rPr>
        <w:t>Możliwy wydaje mi się na przykład taki oto scenariusz</w:t>
      </w:r>
      <w:r>
        <w:rPr>
          <w:noProof/>
        </w:rPr>
        <w:t xml:space="preserve">, że </w:t>
      </w:r>
      <w:r w:rsidR="00EB2AA0">
        <w:rPr>
          <w:noProof/>
        </w:rPr>
        <w:t>(po kontynuacji wzrostów w najbliższym tygodniu</w:t>
      </w:r>
      <w:r w:rsidR="009335DC">
        <w:rPr>
          <w:noProof/>
        </w:rPr>
        <w:t xml:space="preserve"> w kierunku szczytu </w:t>
      </w:r>
      <w:r w:rsidR="009335DC" w:rsidRPr="00DB7A4A">
        <w:rPr>
          <w:b/>
          <w:noProof/>
          <w:u w:val="single"/>
        </w:rPr>
        <w:t>S1</w:t>
      </w:r>
      <w:r w:rsidR="009335DC">
        <w:rPr>
          <w:noProof/>
        </w:rPr>
        <w:t xml:space="preserve"> w przypadku indeksu S&amp;P 500</w:t>
      </w:r>
      <w:r w:rsidR="00EB2AA0">
        <w:rPr>
          <w:noProof/>
        </w:rPr>
        <w:t xml:space="preserve">) na początku listopada </w:t>
      </w:r>
      <w:r>
        <w:rPr>
          <w:noProof/>
        </w:rPr>
        <w:t xml:space="preserve">na giełdę nowojorską powrócą spadki, które doprowadzą w </w:t>
      </w:r>
      <w:r w:rsidR="00EB2AA0">
        <w:rPr>
          <w:noProof/>
        </w:rPr>
        <w:t xml:space="preserve">jego dalszej cześci </w:t>
      </w:r>
      <w:r>
        <w:rPr>
          <w:noProof/>
        </w:rPr>
        <w:t xml:space="preserve">do realizacji podwójnego szczytu w przypadku indeksu S&amp;P 500 oraz pozostałych indeksów (DAX, CAC, Russel 2000) a zakończeniu tych spadków </w:t>
      </w:r>
      <w:r w:rsidR="00EB2AA0">
        <w:rPr>
          <w:noProof/>
        </w:rPr>
        <w:t xml:space="preserve">w końcowej fazie listopada </w:t>
      </w:r>
      <w:r>
        <w:rPr>
          <w:noProof/>
        </w:rPr>
        <w:t>towaryszyć będzie pojaw</w:t>
      </w:r>
      <w:r w:rsidR="00F177C9">
        <w:rPr>
          <w:noProof/>
        </w:rPr>
        <w:t>i</w:t>
      </w:r>
      <w:r>
        <w:rPr>
          <w:noProof/>
        </w:rPr>
        <w:t xml:space="preserve">enie się oznak pesymizmu w badaniu amerykańskiego Stowarzenia Inwestorów Indywidualnych. 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 xml:space="preserve">Kiedy wówczas ustanowiony byłby ,,twardy dołek” poprzedzający nadejscie ,,hossy prezydenckiej” ? Nie wykluczone, ze dopiero </w:t>
      </w:r>
      <w:r w:rsidRPr="003D7CD1">
        <w:rPr>
          <w:b/>
          <w:noProof/>
        </w:rPr>
        <w:t xml:space="preserve">w </w:t>
      </w:r>
      <w:r w:rsidR="00EB2AA0">
        <w:rPr>
          <w:b/>
          <w:noProof/>
        </w:rPr>
        <w:t xml:space="preserve">drugiej połowie </w:t>
      </w:r>
      <w:r w:rsidRPr="003D7CD1">
        <w:rPr>
          <w:b/>
          <w:noProof/>
        </w:rPr>
        <w:t>listopadzie</w:t>
      </w:r>
      <w:r>
        <w:rPr>
          <w:noProof/>
        </w:rPr>
        <w:t xml:space="preserve">. Ale to oczywiiśie tylko możliwość. Jak będzie, przyszłość pokaże.  </w:t>
      </w:r>
    </w:p>
    <w:p w:rsidR="00F177C9" w:rsidRDefault="00F177C9" w:rsidP="004543D1">
      <w:pPr>
        <w:pStyle w:val="Bezodstpw"/>
        <w:jc w:val="both"/>
        <w:rPr>
          <w:noProof/>
        </w:rPr>
      </w:pPr>
    </w:p>
    <w:p w:rsidR="00F177C9" w:rsidRDefault="00F177C9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Wykres do przemyślenia – refleksje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4543D1" w:rsidRDefault="004543D1" w:rsidP="004543D1">
      <w:pPr>
        <w:pStyle w:val="Bezodstpw"/>
        <w:numPr>
          <w:ilvl w:val="0"/>
          <w:numId w:val="1"/>
        </w:numPr>
        <w:jc w:val="both"/>
      </w:pPr>
      <w:r>
        <w:t>Lena</w:t>
      </w:r>
    </w:p>
    <w:p w:rsidR="004543D1" w:rsidRDefault="004543D1" w:rsidP="004543D1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4543D1" w:rsidRDefault="004543D1" w:rsidP="004543D1">
      <w:pPr>
        <w:pStyle w:val="Bezodstpw"/>
        <w:numPr>
          <w:ilvl w:val="0"/>
          <w:numId w:val="1"/>
        </w:numPr>
        <w:jc w:val="both"/>
      </w:pPr>
      <w:r>
        <w:t>Rafako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24 października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Zmiana (w %)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2,55 zł.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  +25,0 %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4,00 zł.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    +0,3 %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3,54 zł.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    -2,5 %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543D1" w:rsidRDefault="004543D1" w:rsidP="005D0E04">
            <w:pPr>
              <w:pStyle w:val="Bezodstpw"/>
              <w:jc w:val="center"/>
            </w:pPr>
            <w:r>
              <w:t>5,11 zł.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+20,2 %</w:t>
            </w:r>
          </w:p>
        </w:tc>
      </w:tr>
      <w:tr w:rsidR="004543D1" w:rsidTr="005D0E04">
        <w:tc>
          <w:tcPr>
            <w:tcW w:w="3402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+10,7 %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2 426,20 pkt.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  -4,5 %</w:t>
            </w:r>
          </w:p>
        </w:tc>
      </w:tr>
    </w:tbl>
    <w:p w:rsidR="004543D1" w:rsidRDefault="004543D1" w:rsidP="004543D1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24 października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Zmiana (w %)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6,50 zł. 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  0,0 %</w:t>
            </w:r>
          </w:p>
        </w:tc>
      </w:tr>
      <w:tr w:rsidR="004543D1" w:rsidRPr="008F668F" w:rsidTr="005D0E04">
        <w:tc>
          <w:tcPr>
            <w:tcW w:w="3402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0,0 %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2 426,20 pkt.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-2,9 %</w:t>
            </w:r>
          </w:p>
        </w:tc>
      </w:tr>
    </w:tbl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7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24 października 2014 roku oraz procentowa zmiana indeksu WIG 20 w tym okresie. </w:t>
      </w:r>
    </w:p>
    <w:p w:rsidR="004543D1" w:rsidRDefault="004543D1" w:rsidP="004543D1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Zmiana (w %)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26,5 zł.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26,59 zł.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 +0,3 %</w:t>
            </w:r>
          </w:p>
        </w:tc>
      </w:tr>
      <w:tr w:rsidR="004543D1" w:rsidRPr="008F668F" w:rsidTr="005D0E04">
        <w:tc>
          <w:tcPr>
            <w:tcW w:w="3402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+0,3 %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2 426,20 pkt.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-2,6 %</w:t>
            </w:r>
          </w:p>
        </w:tc>
      </w:tr>
    </w:tbl>
    <w:p w:rsidR="004543D1" w:rsidRDefault="004543D1" w:rsidP="004543D1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24 października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Zmiana (w %)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1,25 zł.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-5,3 %</w:t>
            </w:r>
          </w:p>
        </w:tc>
      </w:tr>
      <w:tr w:rsidR="004543D1" w:rsidRPr="008F668F" w:rsidTr="005D0E04">
        <w:tc>
          <w:tcPr>
            <w:tcW w:w="3402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-5,3 %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2 426,20 pkt.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-2,9 %</w:t>
            </w:r>
          </w:p>
        </w:tc>
      </w:tr>
    </w:tbl>
    <w:p w:rsidR="004543D1" w:rsidRDefault="004543D1" w:rsidP="004543D1">
      <w:pPr>
        <w:pStyle w:val="Bezodstpw"/>
        <w:jc w:val="both"/>
      </w:pPr>
      <w:r>
        <w:lastRenderedPageBreak/>
        <w:t xml:space="preserve">Tabela: Procentowa zmiana ceny akcji spółki, której akcje zostały umieszczone 25 września na stronie internetowej </w:t>
      </w:r>
      <w:hyperlink r:id="rId18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</w:t>
      </w:r>
      <w:r w:rsidR="009335DC">
        <w:t>24</w:t>
      </w:r>
      <w:r>
        <w:t xml:space="preserve"> października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Zmiana (w %)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2,24 zł.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+21,1 %</w:t>
            </w:r>
          </w:p>
        </w:tc>
      </w:tr>
      <w:tr w:rsidR="004543D1" w:rsidRPr="008F668F" w:rsidTr="005D0E04">
        <w:tc>
          <w:tcPr>
            <w:tcW w:w="3402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+21,2 %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2 426,20 pkt.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-2,6 %</w:t>
            </w:r>
          </w:p>
        </w:tc>
      </w:tr>
    </w:tbl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26 września do 24 października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4543D1" w:rsidRDefault="004543D1" w:rsidP="009335DC">
            <w:pPr>
              <w:pStyle w:val="Bezodstpw"/>
              <w:jc w:val="center"/>
            </w:pPr>
            <w:r>
              <w:t xml:space="preserve">Poziom – </w:t>
            </w:r>
            <w:r w:rsidR="009335DC">
              <w:t>24</w:t>
            </w:r>
            <w:r>
              <w:t>.10.2014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Zmiana (w %)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48,00 zł.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 + 5,2 %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16,65 zł.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 + 0,4 %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4543D1" w:rsidRDefault="004543D1" w:rsidP="005D0E04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543D1" w:rsidRDefault="004543D1" w:rsidP="005D0E04">
            <w:pPr>
              <w:pStyle w:val="Bezodstpw"/>
              <w:jc w:val="center"/>
            </w:pPr>
            <w:r>
              <w:t>16,84 zł.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   -4,3 %</w:t>
            </w:r>
          </w:p>
        </w:tc>
      </w:tr>
      <w:tr w:rsidR="004543D1" w:rsidTr="005D0E04">
        <w:tc>
          <w:tcPr>
            <w:tcW w:w="3402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  0,4 %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2 426,20 pkt.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-2,3 %</w:t>
            </w:r>
          </w:p>
        </w:tc>
      </w:tr>
    </w:tbl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Procentowa zmiana ceny akcji spółki, której akcje zostały wymienione w piątym numerze ,,Raportu Tygodniowego” z 6 października 2014 roku w rubryce ,,Wykres do przemyślenia” w okresie od 3 do </w:t>
      </w:r>
      <w:r w:rsidR="009335DC">
        <w:t>24</w:t>
      </w:r>
      <w:r>
        <w:t xml:space="preserve"> października 2014 roku oraz procentowa zmiana indeksu WIG 20 w tym okresie. </w:t>
      </w:r>
    </w:p>
    <w:p w:rsidR="004543D1" w:rsidRDefault="004543D1" w:rsidP="004543D1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Zmiana (w %)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270,00 zł.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+10,6 %</w:t>
            </w:r>
          </w:p>
        </w:tc>
      </w:tr>
      <w:tr w:rsidR="004543D1" w:rsidRPr="008F668F" w:rsidTr="005D0E04">
        <w:tc>
          <w:tcPr>
            <w:tcW w:w="3402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+10,6 %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2 426,20 pkt. 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 -0,7 %</w:t>
            </w:r>
          </w:p>
        </w:tc>
      </w:tr>
    </w:tbl>
    <w:p w:rsidR="004543D1" w:rsidRDefault="004543D1" w:rsidP="004543D1">
      <w:pPr>
        <w:pStyle w:val="Bezodstpw"/>
        <w:jc w:val="both"/>
        <w:rPr>
          <w:b/>
          <w:color w:val="FF0000"/>
        </w:rPr>
      </w:pPr>
    </w:p>
    <w:p w:rsidR="004543D1" w:rsidRDefault="004543D1" w:rsidP="004543D1">
      <w:pPr>
        <w:pStyle w:val="Bezodstpw"/>
        <w:jc w:val="both"/>
      </w:pPr>
      <w:r>
        <w:t xml:space="preserve">Tabela: Procentowa zmiana ceny akcji spółki, której akcje zostały wymienione w drugim numerze ,,Raportu Tygodniowego” z 20 października 2014 roku w rubryce ,,Wykres do przemyślenia” w okresie od 17 września do 24 października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Zmiana (w %)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6,21 zł.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6,36 zł. 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  +2,4 %</w:t>
            </w:r>
          </w:p>
        </w:tc>
      </w:tr>
      <w:tr w:rsidR="004543D1" w:rsidRPr="008F668F" w:rsidTr="005D0E04">
        <w:tc>
          <w:tcPr>
            <w:tcW w:w="3402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+2,4 %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2 426,20 pkt.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  +1,0 %</w:t>
            </w:r>
          </w:p>
        </w:tc>
      </w:tr>
    </w:tbl>
    <w:p w:rsidR="004543D1" w:rsidRDefault="004543D1" w:rsidP="004543D1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9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2</w:t>
      </w:r>
      <w:r w:rsidR="00847021">
        <w:t>4</w:t>
      </w:r>
      <w:r>
        <w:t xml:space="preserve"> października 2014 roku oraz procentowa zmiana indeksu WIG 20 w tym okresie. </w:t>
      </w:r>
    </w:p>
    <w:p w:rsidR="004543D1" w:rsidRDefault="004543D1" w:rsidP="004543D1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Zmiana (w %)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4543D1" w:rsidRDefault="004543D1" w:rsidP="005D0E04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543D1" w:rsidRDefault="004543D1" w:rsidP="005D0E04">
            <w:pPr>
              <w:pStyle w:val="Bezodstpw"/>
              <w:jc w:val="center"/>
            </w:pPr>
            <w:r>
              <w:t>9,12 zł.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>+ 4,8 %</w:t>
            </w:r>
          </w:p>
        </w:tc>
      </w:tr>
      <w:tr w:rsidR="004543D1" w:rsidRPr="008F668F" w:rsidTr="005D0E04">
        <w:tc>
          <w:tcPr>
            <w:tcW w:w="3402" w:type="dxa"/>
          </w:tcPr>
          <w:p w:rsidR="004543D1" w:rsidRPr="008F668F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4543D1" w:rsidRPr="00A556F3" w:rsidRDefault="004543D1" w:rsidP="005D0E04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543D1" w:rsidRPr="00A556F3" w:rsidRDefault="004543D1" w:rsidP="005D0E04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7,09 zł. </w:t>
            </w:r>
          </w:p>
        </w:tc>
        <w:tc>
          <w:tcPr>
            <w:tcW w:w="1134" w:type="dxa"/>
          </w:tcPr>
          <w:p w:rsidR="004543D1" w:rsidRPr="00A556F3" w:rsidRDefault="004543D1" w:rsidP="005D0E04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 xml:space="preserve"> </w:t>
            </w:r>
            <w:r w:rsidRPr="00A556F3">
              <w:rPr>
                <w:color w:val="000000" w:themeColor="text1"/>
              </w:rPr>
              <w:t>2,</w:t>
            </w:r>
            <w:r>
              <w:rPr>
                <w:color w:val="000000" w:themeColor="text1"/>
              </w:rPr>
              <w:t>3</w:t>
            </w:r>
            <w:r w:rsidRPr="00A556F3">
              <w:rPr>
                <w:color w:val="000000" w:themeColor="text1"/>
              </w:rPr>
              <w:t xml:space="preserve"> %</w:t>
            </w:r>
          </w:p>
        </w:tc>
      </w:tr>
      <w:tr w:rsidR="004543D1" w:rsidTr="005D0E04">
        <w:tc>
          <w:tcPr>
            <w:tcW w:w="3402" w:type="dxa"/>
          </w:tcPr>
          <w:p w:rsidR="004543D1" w:rsidRPr="00A556F3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4543D1" w:rsidRPr="00581996" w:rsidRDefault="004543D1" w:rsidP="005D0E04">
            <w:pPr>
              <w:pStyle w:val="Bezodstpw"/>
              <w:jc w:val="center"/>
              <w:rPr>
                <w:b/>
                <w:color w:val="FF0000"/>
              </w:rPr>
            </w:pPr>
            <w:r w:rsidRPr="00581996">
              <w:rPr>
                <w:b/>
                <w:color w:val="FF0000"/>
              </w:rPr>
              <w:t xml:space="preserve">+ 3,6 % </w:t>
            </w:r>
          </w:p>
        </w:tc>
      </w:tr>
      <w:tr w:rsidR="004543D1" w:rsidTr="005D0E04">
        <w:tc>
          <w:tcPr>
            <w:tcW w:w="3402" w:type="dxa"/>
          </w:tcPr>
          <w:p w:rsidR="004543D1" w:rsidRDefault="004543D1" w:rsidP="005D0E0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4543D1" w:rsidRDefault="004543D1" w:rsidP="005D0E04">
            <w:pPr>
              <w:pStyle w:val="Bezodstpw"/>
              <w:jc w:val="center"/>
            </w:pPr>
            <w:r>
              <w:t>2 426,20 pkt.</w:t>
            </w:r>
          </w:p>
        </w:tc>
        <w:tc>
          <w:tcPr>
            <w:tcW w:w="1134" w:type="dxa"/>
          </w:tcPr>
          <w:p w:rsidR="004543D1" w:rsidRDefault="004543D1" w:rsidP="005D0E04">
            <w:pPr>
              <w:pStyle w:val="Bezodstpw"/>
              <w:jc w:val="center"/>
            </w:pPr>
            <w:r>
              <w:t xml:space="preserve"> + 0,1 % </w:t>
            </w:r>
          </w:p>
        </w:tc>
      </w:tr>
    </w:tbl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lastRenderedPageBreak/>
        <w:t xml:space="preserve">Warto zauważyć, że </w:t>
      </w:r>
      <w:r w:rsidRPr="003D7CD1">
        <w:rPr>
          <w:b/>
        </w:rPr>
        <w:t>spośród 15 spółek, których akcje zakwalifikowane zostały do rubryki ,,Wykres do przemyślenia”</w:t>
      </w:r>
      <w:r>
        <w:t xml:space="preserve"> (gdyż wybiły się już z formacji podwójnego dna) </w:t>
      </w:r>
      <w:r w:rsidRPr="003D7CD1">
        <w:rPr>
          <w:b/>
        </w:rPr>
        <w:t>kursy akcji 13 spółek</w:t>
      </w:r>
      <w:r>
        <w:t xml:space="preserve"> od momentu owego zakwalifikowania do tej rubryki do dnia 24 października 2014 roku zachowywały się </w:t>
      </w:r>
      <w:r w:rsidRPr="003D7CD1">
        <w:rPr>
          <w:b/>
          <w:u w:val="single"/>
        </w:rPr>
        <w:t>lepiej</w:t>
      </w:r>
      <w:r>
        <w:t xml:space="preserve"> od indeksu WIG20, </w:t>
      </w:r>
      <w:r w:rsidRPr="003D7CD1">
        <w:rPr>
          <w:b/>
        </w:rPr>
        <w:t xml:space="preserve">a 2 </w:t>
      </w:r>
      <w:r w:rsidRPr="003D7CD1">
        <w:rPr>
          <w:b/>
          <w:u w:val="single"/>
        </w:rPr>
        <w:t>gorzej.</w:t>
      </w:r>
      <w:r>
        <w:t xml:space="preserve">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To pokazuje, że kursy akcji po wybiciu z formacji podwójnego zazwyczaj zachowywały się relatywnie mocno (szczególnie Rafako, Capital Partners oraz </w:t>
      </w:r>
      <w:proofErr w:type="spellStart"/>
      <w:r>
        <w:t>Immobile</w:t>
      </w:r>
      <w:proofErr w:type="spellEnd"/>
      <w:r>
        <w:t xml:space="preserve">), aczkolwiek były przykłady relatywnej słabości (szczególnie </w:t>
      </w:r>
      <w:proofErr w:type="spellStart"/>
      <w:r>
        <w:t>Sygnity</w:t>
      </w:r>
      <w:proofErr w:type="spellEnd"/>
      <w:r>
        <w:t>)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Wykres do przemyślenia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Dziś w rubryce ,,Wykres do przemyślenia” umieszczam akcje spółki </w:t>
      </w:r>
      <w:proofErr w:type="spellStart"/>
      <w:r w:rsidRPr="00581996">
        <w:rPr>
          <w:b/>
        </w:rPr>
        <w:t>Tesgas</w:t>
      </w:r>
      <w:proofErr w:type="spellEnd"/>
      <w:r w:rsidRPr="00BD3C08">
        <w:rPr>
          <w:b/>
        </w:rPr>
        <w:t>,</w:t>
      </w:r>
      <w:r>
        <w:t xml:space="preserve"> które wybiły się z fo</w:t>
      </w:r>
      <w:r w:rsidR="00DB7A4A">
        <w:t>rmacji podwójnego dna.</w:t>
      </w:r>
    </w:p>
    <w:p w:rsidR="004543D1" w:rsidRDefault="004543D1" w:rsidP="004543D1">
      <w:pPr>
        <w:pStyle w:val="Bezodstpw"/>
        <w:jc w:val="both"/>
      </w:pPr>
    </w:p>
    <w:p w:rsidR="004543D1" w:rsidRPr="001A55A7" w:rsidRDefault="004543D1" w:rsidP="004543D1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 xml:space="preserve">TESGAS </w:t>
      </w:r>
    </w:p>
    <w:p w:rsidR="004543D1" w:rsidRDefault="004543D1" w:rsidP="004543D1">
      <w:pPr>
        <w:pStyle w:val="Bezodstpw"/>
      </w:pPr>
    </w:p>
    <w:p w:rsidR="004543D1" w:rsidRDefault="004543D1" w:rsidP="004543D1">
      <w:pPr>
        <w:pStyle w:val="Bezodstpw"/>
        <w:jc w:val="both"/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6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Gdyby formacja podwójnego dna miała się wypełnić oznaczałoby to wzrost kursu do 4 złotych i 69 groszy.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</w:pPr>
      <w:r>
        <w:t xml:space="preserve">Warto jednak pamiętać, że </w:t>
      </w:r>
      <w:r w:rsidRPr="003D7CD1">
        <w:rPr>
          <w:b/>
        </w:rPr>
        <w:t>,,wypełnienie się”</w:t>
      </w:r>
      <w:r>
        <w:t xml:space="preserve"> formacji jest tylko </w:t>
      </w:r>
      <w:r w:rsidRPr="003D7CD1">
        <w:rPr>
          <w:b/>
          <w:u w:val="single"/>
        </w:rPr>
        <w:t>podstawowym</w:t>
      </w:r>
      <w:r w:rsidR="003D7CD1" w:rsidRPr="003D7CD1">
        <w:rPr>
          <w:b/>
          <w:u w:val="single"/>
        </w:rPr>
        <w:t>, minimalnym</w:t>
      </w:r>
      <w:r>
        <w:t xml:space="preserve"> zadaniem formacji podwójnego dna. Formacja podwójnego dna jest bowiem </w:t>
      </w:r>
      <w:r w:rsidR="003D7CD1">
        <w:t xml:space="preserve">po prostu </w:t>
      </w:r>
      <w:r>
        <w:t xml:space="preserve">formacją zmiany trendu spadkowego na wzrostowy. </w:t>
      </w:r>
    </w:p>
    <w:p w:rsidR="004543D1" w:rsidRDefault="004543D1" w:rsidP="004543D1">
      <w:pPr>
        <w:pStyle w:val="Bezodstpw"/>
        <w:jc w:val="both"/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 xml:space="preserve">Z punktu widzenia wskaźników rynku kapitalowego akcje spólki Tesgas wycenione są w przypadku wskaźnika </w:t>
      </w:r>
      <w:r w:rsidRPr="001E4F34">
        <w:rPr>
          <w:b/>
          <w:noProof/>
        </w:rPr>
        <w:t>C/Z (16,7)</w:t>
      </w:r>
      <w:r>
        <w:rPr>
          <w:noProof/>
        </w:rPr>
        <w:t xml:space="preserve"> na poziomie niższym od średniego poziomu tego wskażnika dla polskiego rynku akcji (27,1).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 xml:space="preserve">Także z punktu widzenia wskaźnika </w:t>
      </w:r>
      <w:r w:rsidRPr="001E4F34">
        <w:rPr>
          <w:b/>
          <w:noProof/>
        </w:rPr>
        <w:t>C/WK (0,65)</w:t>
      </w:r>
      <w:r>
        <w:rPr>
          <w:noProof/>
        </w:rPr>
        <w:t xml:space="preserve"> akcje tej spólki wycenione są na poziomie niższym od średniego poziomu tego wskażnika dla polskiego rynku akcji (1,08).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 xml:space="preserve">Z kolei z punktu widzenia wskaźnika </w:t>
      </w:r>
      <w:r w:rsidRPr="001E4F34">
        <w:rPr>
          <w:b/>
          <w:noProof/>
        </w:rPr>
        <w:t>stopy dywidendy (6,0%)</w:t>
      </w:r>
      <w:r>
        <w:rPr>
          <w:noProof/>
        </w:rPr>
        <w:t xml:space="preserve"> akcje tej spólki wycenione są na poziomie wyższym od średniego poziomu tego wskażnika dla polskiego rynku akcji (3,2 %). </w:t>
      </w:r>
    </w:p>
    <w:p w:rsidR="00F429BF" w:rsidRDefault="00F429BF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b/>
          <w:noProof/>
          <w:u w:val="single"/>
        </w:rPr>
      </w:pPr>
      <w:r w:rsidRPr="0092158D">
        <w:rPr>
          <w:b/>
          <w:noProof/>
          <w:u w:val="single"/>
        </w:rPr>
        <w:lastRenderedPageBreak/>
        <w:t xml:space="preserve">Ciekawostka techniczna </w:t>
      </w:r>
      <w:r>
        <w:rPr>
          <w:b/>
          <w:noProof/>
          <w:u w:val="single"/>
        </w:rPr>
        <w:t xml:space="preserve">- </w:t>
      </w:r>
      <w:r w:rsidRPr="0092158D">
        <w:rPr>
          <w:b/>
          <w:noProof/>
          <w:u w:val="single"/>
        </w:rPr>
        <w:t>T</w:t>
      </w:r>
      <w:r>
        <w:rPr>
          <w:b/>
          <w:noProof/>
          <w:u w:val="single"/>
        </w:rPr>
        <w:t xml:space="preserve">esgas </w:t>
      </w:r>
    </w:p>
    <w:p w:rsidR="00982E77" w:rsidRDefault="00982E77" w:rsidP="004543D1">
      <w:pPr>
        <w:pStyle w:val="Bezodstpw"/>
        <w:jc w:val="both"/>
        <w:rPr>
          <w:b/>
          <w:noProof/>
          <w:u w:val="single"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 xml:space="preserve">Patrząc na wykres akcji spólki Tesgas </w:t>
      </w:r>
      <w:r w:rsidRPr="003D7CD1">
        <w:rPr>
          <w:b/>
          <w:noProof/>
          <w:u w:val="single"/>
        </w:rPr>
        <w:t>z perspektywy długoterminowej</w:t>
      </w:r>
      <w:r>
        <w:rPr>
          <w:noProof/>
        </w:rPr>
        <w:t xml:space="preserve"> warto zwrócić uwagę na to, że w październiku 2013 roku dosz</w:t>
      </w:r>
      <w:r w:rsidR="003D7CD1">
        <w:rPr>
          <w:noProof/>
        </w:rPr>
        <w:t>ło</w:t>
      </w:r>
      <w:r>
        <w:rPr>
          <w:noProof/>
        </w:rPr>
        <w:t xml:space="preserve"> do wybicia z bardzo dużej formacji podwójnego dna. Po wybiciu z formacji doszło do korekty spadkowej, która dotarła </w:t>
      </w:r>
      <w:r w:rsidRPr="003D7CD1">
        <w:rPr>
          <w:b/>
          <w:noProof/>
          <w:u w:val="single"/>
        </w:rPr>
        <w:t>do wnętrza formacji.</w:t>
      </w:r>
      <w:r>
        <w:rPr>
          <w:noProof/>
        </w:rPr>
        <w:t xml:space="preserve"> 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>Ciekawe, czy uczestnicy rynku pamięta</w:t>
      </w:r>
      <w:r w:rsidR="003D7CD1">
        <w:rPr>
          <w:noProof/>
        </w:rPr>
        <w:t>ją o istnieniu tamtej formacji….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Pr="003758D3" w:rsidRDefault="004543D1" w:rsidP="004543D1">
      <w:pPr>
        <w:pStyle w:val="Bezodstpw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164197" cy="2520000"/>
            <wp:effectExtent l="19050" t="0" r="7753" b="0"/>
            <wp:docPr id="6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197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Pr="0092158D" w:rsidRDefault="004543D1" w:rsidP="004543D1">
      <w:pPr>
        <w:pStyle w:val="Bezodstpw"/>
        <w:jc w:val="both"/>
        <w:rPr>
          <w:b/>
          <w:noProof/>
          <w:u w:val="single"/>
        </w:rPr>
      </w:pPr>
      <w:r w:rsidRPr="0092158D">
        <w:rPr>
          <w:b/>
          <w:noProof/>
          <w:u w:val="single"/>
        </w:rPr>
        <w:t xml:space="preserve">Ciekawostka techniczna </w:t>
      </w:r>
      <w:r>
        <w:rPr>
          <w:b/>
          <w:noProof/>
          <w:u w:val="single"/>
        </w:rPr>
        <w:t xml:space="preserve">- </w:t>
      </w:r>
      <w:r w:rsidRPr="0092158D">
        <w:rPr>
          <w:b/>
          <w:noProof/>
          <w:u w:val="single"/>
        </w:rPr>
        <w:t>T</w:t>
      </w:r>
      <w:r>
        <w:rPr>
          <w:b/>
          <w:noProof/>
          <w:u w:val="single"/>
        </w:rPr>
        <w:t>esgas</w:t>
      </w:r>
      <w:r w:rsidRPr="0092158D">
        <w:rPr>
          <w:b/>
          <w:noProof/>
          <w:u w:val="single"/>
        </w:rPr>
        <w:t xml:space="preserve"> / WIG20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186184" cy="2520000"/>
            <wp:effectExtent l="19050" t="0" r="4816" b="0"/>
            <wp:docPr id="6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184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 xml:space="preserve">Na wykresie siły względnej Tesgas/WIG 20 tworzonym w oparciu o dane miesięczne mamy do czynienia z ciekawą sytuacją. 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 xml:space="preserve">Wykres spadl poniżej </w:t>
      </w:r>
      <w:r w:rsidR="00F429BF" w:rsidRPr="00F429BF">
        <w:rPr>
          <w:b/>
          <w:noProof/>
          <w:u w:val="single"/>
        </w:rPr>
        <w:t>rosnącej</w:t>
      </w:r>
      <w:r w:rsidR="00F429BF">
        <w:rPr>
          <w:noProof/>
        </w:rPr>
        <w:t xml:space="preserve"> </w:t>
      </w:r>
      <w:r>
        <w:rPr>
          <w:noProof/>
        </w:rPr>
        <w:t xml:space="preserve">średniej ruchomej z 15 miesięcy (średnia o kolorze czerwoym) a poza tym po </w:t>
      </w:r>
      <w:r w:rsidRPr="0092158D">
        <w:rPr>
          <w:b/>
          <w:noProof/>
          <w:u w:val="single"/>
        </w:rPr>
        <w:t>uprzednim</w:t>
      </w:r>
      <w:r>
        <w:rPr>
          <w:noProof/>
        </w:rPr>
        <w:t xml:space="preserve"> siągnięciu przez oscylator stochastyczny strefy wyprzedania tworzy się </w:t>
      </w:r>
      <w:r w:rsidRPr="0092158D">
        <w:rPr>
          <w:noProof/>
          <w:u w:val="single"/>
        </w:rPr>
        <w:t>formacja objęcia hossy</w:t>
      </w:r>
      <w:r>
        <w:rPr>
          <w:noProof/>
        </w:rPr>
        <w:t xml:space="preserve"> (zaprezentowana w zielonej elipsie). </w:t>
      </w:r>
    </w:p>
    <w:p w:rsidR="004543D1" w:rsidRDefault="004543D1" w:rsidP="004543D1">
      <w:pPr>
        <w:pStyle w:val="Bezodstpw"/>
        <w:jc w:val="both"/>
        <w:rPr>
          <w:noProof/>
        </w:rPr>
      </w:pPr>
    </w:p>
    <w:p w:rsidR="004543D1" w:rsidRDefault="004543D1" w:rsidP="004543D1">
      <w:pPr>
        <w:pStyle w:val="Bezodstpw"/>
        <w:jc w:val="both"/>
        <w:rPr>
          <w:noProof/>
        </w:rPr>
      </w:pPr>
      <w:r>
        <w:rPr>
          <w:noProof/>
        </w:rPr>
        <w:t xml:space="preserve">Używam sformułowania ,,tworzy się” a nie ,,utworzyła się”, gdyż październik się jeszcze nie skończyl i wszystko jest jeszcze w tym miesiąco możliwe. </w:t>
      </w:r>
    </w:p>
    <w:p w:rsidR="00823897" w:rsidRDefault="00823897" w:rsidP="00823897">
      <w:pPr>
        <w:pStyle w:val="Bezodstpw"/>
        <w:jc w:val="both"/>
        <w:rPr>
          <w:b/>
        </w:rPr>
      </w:pPr>
      <w:r w:rsidRPr="00684436">
        <w:rPr>
          <w:b/>
        </w:rPr>
        <w:lastRenderedPageBreak/>
        <w:t xml:space="preserve">Wnioski końcowe </w:t>
      </w:r>
    </w:p>
    <w:p w:rsidR="00823897" w:rsidRDefault="00823897" w:rsidP="00823897">
      <w:pPr>
        <w:pStyle w:val="Bezodstpw"/>
        <w:jc w:val="both"/>
        <w:rPr>
          <w:b/>
        </w:rPr>
      </w:pPr>
    </w:p>
    <w:p w:rsidR="00823897" w:rsidRDefault="00823897" w:rsidP="00823897">
      <w:pPr>
        <w:pStyle w:val="Bezodstpw"/>
        <w:numPr>
          <w:ilvl w:val="0"/>
          <w:numId w:val="1"/>
        </w:numPr>
        <w:jc w:val="both"/>
      </w:pPr>
      <w:r w:rsidRPr="00FB3F9D">
        <w:rPr>
          <w:b/>
        </w:rPr>
        <w:t>Kurs dolara (w złotych)</w:t>
      </w:r>
      <w:r w:rsidRPr="00ED5598">
        <w:t xml:space="preserve"> powinien w tym roku zmierzać </w:t>
      </w:r>
      <w:r w:rsidRPr="00FB3F9D">
        <w:rPr>
          <w:b/>
        </w:rPr>
        <w:t>w kierunku długoterminowej spadkowej linii trendu</w:t>
      </w:r>
      <w:r w:rsidRPr="00ED5598">
        <w:t xml:space="preserve"> poprowadzonej przez szczyty z lutego 2009 roku oraz czerwca 2012 roku. Linia ta stanowi bardzo ważny opór. W chwili obecnej przebiega ona na poziomie </w:t>
      </w:r>
      <w:r w:rsidRPr="00FB3F9D">
        <w:rPr>
          <w:b/>
          <w:color w:val="FF0000"/>
        </w:rPr>
        <w:t>3,409.</w:t>
      </w:r>
      <w:r w:rsidRPr="00ED5598">
        <w:t xml:space="preserve"> Z kolei </w:t>
      </w:r>
      <w:r w:rsidRPr="00FB3F9D">
        <w:rPr>
          <w:b/>
        </w:rPr>
        <w:t>kurs euro (w złotych)</w:t>
      </w:r>
      <w:r w:rsidRPr="00ED5598">
        <w:t xml:space="preserve"> znajduje się </w:t>
      </w:r>
      <w:r w:rsidRPr="00FB3F9D">
        <w:rPr>
          <w:b/>
        </w:rPr>
        <w:t xml:space="preserve">poniżej długoterminowej spadkowej linii trendu </w:t>
      </w:r>
      <w:r w:rsidRPr="00ED5598">
        <w:t xml:space="preserve">poprowadzonej przez szczyty z lutego 2009 roku oraz grudnia 2011 roku. Linia ta stanowi bardzo ważny opór. W chwili obecnej przebiega ona na poziomie </w:t>
      </w:r>
      <w:r w:rsidRPr="00FB3F9D">
        <w:rPr>
          <w:b/>
          <w:color w:val="FF0000"/>
        </w:rPr>
        <w:t>4,26</w:t>
      </w:r>
      <w:r w:rsidR="00982E77">
        <w:rPr>
          <w:b/>
          <w:color w:val="FF0000"/>
        </w:rPr>
        <w:t>5</w:t>
      </w:r>
      <w:r w:rsidRPr="00FB3F9D">
        <w:rPr>
          <w:b/>
          <w:color w:val="FF0000"/>
        </w:rPr>
        <w:t>0</w:t>
      </w:r>
      <w:r w:rsidRPr="00ED5598">
        <w:t xml:space="preserve">.  </w:t>
      </w:r>
    </w:p>
    <w:p w:rsidR="00823897" w:rsidRDefault="00823897" w:rsidP="00823897">
      <w:pPr>
        <w:pStyle w:val="Bezodstpw"/>
        <w:ind w:left="720"/>
        <w:jc w:val="both"/>
      </w:pPr>
    </w:p>
    <w:p w:rsidR="00823897" w:rsidRDefault="00823897" w:rsidP="00823897">
      <w:pPr>
        <w:pStyle w:val="Bezodstpw"/>
        <w:numPr>
          <w:ilvl w:val="0"/>
          <w:numId w:val="1"/>
        </w:numPr>
        <w:jc w:val="both"/>
      </w:pPr>
      <w:r w:rsidRPr="00982E77">
        <w:t xml:space="preserve">Analizując wykres indeksu WIG 20 w horyzoncie długoterminowym można dostrzec trwający kilkanaście miesięcy okres konsolidacji. Sądzę, że jesteśmy przed bardzo silnym wybiciem z konsolidacji. Uważam, że szereg argumentów przemawia za tym, że będzie to silne wybicie w górę.  Zbliża się bardzo korzystna dla posiadaczy polskich akcji faza amerykańskiego cyklu prezydenckiego. </w:t>
      </w:r>
      <w:r w:rsidRPr="00512F1A">
        <w:rPr>
          <w:b/>
          <w:u w:val="single"/>
        </w:rPr>
        <w:t>W krótkim okresie</w:t>
      </w:r>
      <w:r>
        <w:t xml:space="preserve"> po kontynuacji wzrostów w okresie kilku najbliższych dni możliwe jest w listopadzie nadejście </w:t>
      </w:r>
      <w:r w:rsidRPr="00982E77">
        <w:rPr>
          <w:b/>
        </w:rPr>
        <w:t>spadków indeksu WIG 20</w:t>
      </w:r>
      <w:r w:rsidR="00844B1D" w:rsidRPr="00982E77">
        <w:rPr>
          <w:b/>
        </w:rPr>
        <w:t xml:space="preserve"> w listopadzie</w:t>
      </w:r>
      <w:r>
        <w:t xml:space="preserve">, co może być związane z realną perspektywą pojawienia się wtedy krótkoterminowych spadków na giełdach dojrzałych, na których w licznych przypadkach </w:t>
      </w:r>
      <w:r w:rsidRPr="00982E77">
        <w:rPr>
          <w:b/>
        </w:rPr>
        <w:t>nie</w:t>
      </w:r>
      <w:r w:rsidR="00844B1D" w:rsidRPr="00982E77">
        <w:rPr>
          <w:b/>
        </w:rPr>
        <w:t xml:space="preserve"> </w:t>
      </w:r>
      <w:r w:rsidRPr="00982E77">
        <w:rPr>
          <w:b/>
        </w:rPr>
        <w:t>wypełni</w:t>
      </w:r>
      <w:r w:rsidR="00844B1D" w:rsidRPr="00982E77">
        <w:rPr>
          <w:b/>
        </w:rPr>
        <w:t>ły</w:t>
      </w:r>
      <w:r w:rsidR="00844B1D">
        <w:t xml:space="preserve"> się jeszcze formacje</w:t>
      </w:r>
      <w:r>
        <w:t xml:space="preserve"> </w:t>
      </w:r>
      <w:r w:rsidRPr="00FB3F9D">
        <w:rPr>
          <w:b/>
          <w:color w:val="FF0000"/>
          <w:u w:val="single"/>
        </w:rPr>
        <w:t>podwójnego szczytu</w:t>
      </w:r>
      <w:r>
        <w:t xml:space="preserve"> (</w:t>
      </w:r>
      <w:proofErr w:type="spellStart"/>
      <w:r>
        <w:t>S&amp;P</w:t>
      </w:r>
      <w:proofErr w:type="spellEnd"/>
      <w:r>
        <w:t xml:space="preserve"> 500, Russel 2000, DAX, CAC)</w:t>
      </w:r>
    </w:p>
    <w:p w:rsidR="00823897" w:rsidRDefault="00823897" w:rsidP="00823897">
      <w:pPr>
        <w:pStyle w:val="Bezodstpw"/>
        <w:jc w:val="both"/>
      </w:pPr>
    </w:p>
    <w:p w:rsidR="00823897" w:rsidRDefault="00823897" w:rsidP="00823897">
      <w:pPr>
        <w:pStyle w:val="Bezodstpw"/>
        <w:numPr>
          <w:ilvl w:val="0"/>
          <w:numId w:val="1"/>
        </w:numPr>
        <w:jc w:val="both"/>
      </w:pPr>
      <w:r>
        <w:t xml:space="preserve">Do rozpoczęcia ,,hossy prezydenckiej” na giełdzie nowojorskiej potrzebne byłoby pojawienie się nastrojów pesymistycznych uwidocznionych w przewadze liczby ,,niedźwiedzi” nad liczbą ,,byków” </w:t>
      </w:r>
      <w:r w:rsidRPr="00FB3F9D">
        <w:rPr>
          <w:b/>
          <w:u w:val="single"/>
        </w:rPr>
        <w:t>w cotygodniowym badaniu nastrojów amerykańskich inwestorów</w:t>
      </w:r>
      <w:r>
        <w:t xml:space="preserve">. Naturalnie teoretycznie możliwe jest, że </w:t>
      </w:r>
      <w:r w:rsidR="00844B1D">
        <w:t>,,</w:t>
      </w:r>
      <w:r>
        <w:t xml:space="preserve">hossa </w:t>
      </w:r>
      <w:r w:rsidR="00844B1D">
        <w:t xml:space="preserve">prezydencka” </w:t>
      </w:r>
      <w:r>
        <w:t xml:space="preserve">już się zaczęła, ale właśnie </w:t>
      </w:r>
      <w:r w:rsidRPr="00FB3F9D">
        <w:rPr>
          <w:b/>
          <w:color w:val="FF0000"/>
        </w:rPr>
        <w:t>z</w:t>
      </w:r>
      <w:r w:rsidRPr="00FB3F9D">
        <w:rPr>
          <w:color w:val="FF0000"/>
        </w:rPr>
        <w:t xml:space="preserve"> </w:t>
      </w:r>
      <w:r w:rsidRPr="00FB3F9D">
        <w:rPr>
          <w:b/>
          <w:color w:val="FF0000"/>
        </w:rPr>
        <w:t>psychologicznego punktu widzenia</w:t>
      </w:r>
      <w:r>
        <w:t xml:space="preserve"> byłoby bardziej naturalne, gdyby jej zapoczątkowanie poprzedzone zostało opublikowaniem badań, z których wynika, że mało kto wierzy w jej nadejście. </w:t>
      </w:r>
    </w:p>
    <w:p w:rsidR="00823897" w:rsidRDefault="00823897" w:rsidP="00823897">
      <w:pPr>
        <w:pStyle w:val="Bezodstpw"/>
        <w:jc w:val="both"/>
      </w:pPr>
    </w:p>
    <w:p w:rsidR="00823897" w:rsidRDefault="00823897" w:rsidP="00823897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27 października 2014 r.</w:t>
      </w:r>
    </w:p>
    <w:p w:rsidR="00823897" w:rsidRDefault="00823897" w:rsidP="00823897">
      <w:pPr>
        <w:pStyle w:val="Bezodstpw"/>
        <w:ind w:left="720"/>
        <w:jc w:val="both"/>
      </w:pPr>
    </w:p>
    <w:p w:rsidR="00823897" w:rsidRDefault="00823897" w:rsidP="00823897">
      <w:pPr>
        <w:pStyle w:val="Bezodstpw"/>
        <w:jc w:val="both"/>
      </w:pPr>
      <w:r>
        <w:t xml:space="preserve">Powyższy raport stanowi wyłącznie wyraz osobistych opinii autora. </w:t>
      </w:r>
    </w:p>
    <w:p w:rsidR="00823897" w:rsidRDefault="00823897" w:rsidP="00823897">
      <w:pPr>
        <w:pStyle w:val="Bezodstpw"/>
        <w:jc w:val="both"/>
      </w:pPr>
    </w:p>
    <w:p w:rsidR="00823897" w:rsidRDefault="00823897" w:rsidP="00823897">
      <w:pPr>
        <w:pStyle w:val="Bezodstpw"/>
        <w:jc w:val="both"/>
      </w:pPr>
      <w:r>
        <w:t xml:space="preserve">Treści zawarte na stronie internetowej </w:t>
      </w:r>
      <w:hyperlink r:id="rId23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823897" w:rsidRDefault="00823897" w:rsidP="00823897">
      <w:pPr>
        <w:pStyle w:val="Bezodstpw"/>
        <w:jc w:val="both"/>
      </w:pPr>
    </w:p>
    <w:p w:rsidR="00823897" w:rsidRDefault="00823897" w:rsidP="00823897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4" w:history="1">
        <w:r w:rsidRPr="00093965">
          <w:rPr>
            <w:rStyle w:val="Hipercze"/>
          </w:rPr>
          <w:t>www.analizy-rynkowe.pl</w:t>
        </w:r>
      </w:hyperlink>
    </w:p>
    <w:p w:rsidR="00823897" w:rsidRDefault="00823897" w:rsidP="00823897">
      <w:pPr>
        <w:pStyle w:val="Bezodstpw"/>
        <w:jc w:val="both"/>
      </w:pPr>
    </w:p>
    <w:p w:rsidR="00823897" w:rsidRPr="00FD5CDA" w:rsidRDefault="00823897" w:rsidP="00823897"/>
    <w:p w:rsidR="00823897" w:rsidRDefault="00823897" w:rsidP="004543D1">
      <w:pPr>
        <w:pStyle w:val="Bezodstpw"/>
        <w:jc w:val="both"/>
      </w:pPr>
    </w:p>
    <w:sectPr w:rsidR="00823897" w:rsidSect="00DE1A5D">
      <w:footerReference w:type="default" r:id="rId2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C9" w:rsidRDefault="00952BC9" w:rsidP="00C81A7D">
      <w:pPr>
        <w:spacing w:after="0" w:line="240" w:lineRule="auto"/>
      </w:pPr>
      <w:r>
        <w:separator/>
      </w:r>
    </w:p>
  </w:endnote>
  <w:endnote w:type="continuationSeparator" w:id="0">
    <w:p w:rsidR="00952BC9" w:rsidRDefault="00952BC9" w:rsidP="00C8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62397A" w:rsidRDefault="006C161D">
        <w:pPr>
          <w:pStyle w:val="Stopka"/>
          <w:jc w:val="center"/>
        </w:pPr>
        <w:r>
          <w:fldChar w:fldCharType="begin"/>
        </w:r>
        <w:r w:rsidR="003D7CD1">
          <w:instrText>PAGE   \* MERGEFORMAT</w:instrText>
        </w:r>
        <w:r>
          <w:fldChar w:fldCharType="separate"/>
        </w:r>
        <w:r w:rsidR="00847021">
          <w:rPr>
            <w:noProof/>
          </w:rPr>
          <w:t>9</w:t>
        </w:r>
        <w:r>
          <w:fldChar w:fldCharType="end"/>
        </w:r>
      </w:p>
    </w:sdtContent>
  </w:sdt>
  <w:p w:rsidR="0062397A" w:rsidRDefault="00952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C9" w:rsidRDefault="00952BC9" w:rsidP="00C81A7D">
      <w:pPr>
        <w:spacing w:after="0" w:line="240" w:lineRule="auto"/>
      </w:pPr>
      <w:r>
        <w:separator/>
      </w:r>
    </w:p>
  </w:footnote>
  <w:footnote w:type="continuationSeparator" w:id="0">
    <w:p w:rsidR="00952BC9" w:rsidRDefault="00952BC9" w:rsidP="00C8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3D1"/>
    <w:rsid w:val="00256E40"/>
    <w:rsid w:val="002632D7"/>
    <w:rsid w:val="003D7CD1"/>
    <w:rsid w:val="004543D1"/>
    <w:rsid w:val="005E582A"/>
    <w:rsid w:val="006C161D"/>
    <w:rsid w:val="00755AB4"/>
    <w:rsid w:val="00764B2B"/>
    <w:rsid w:val="00770CEC"/>
    <w:rsid w:val="00823897"/>
    <w:rsid w:val="00844B1D"/>
    <w:rsid w:val="00847021"/>
    <w:rsid w:val="009335DC"/>
    <w:rsid w:val="00952BC9"/>
    <w:rsid w:val="00982E77"/>
    <w:rsid w:val="00A8006B"/>
    <w:rsid w:val="00C13EA1"/>
    <w:rsid w:val="00C81A7D"/>
    <w:rsid w:val="00CC26F6"/>
    <w:rsid w:val="00DB7A4A"/>
    <w:rsid w:val="00DC4D81"/>
    <w:rsid w:val="00DD58E5"/>
    <w:rsid w:val="00EB2AA0"/>
    <w:rsid w:val="00F05350"/>
    <w:rsid w:val="00F177C9"/>
    <w:rsid w:val="00F4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3D1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3D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4543D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43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3D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http://www.analizy-rynkowe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www.analizy-rynkowe.p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yperlink" Target="http://www.analizy-rynkowe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3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2748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10</cp:revision>
  <dcterms:created xsi:type="dcterms:W3CDTF">2014-10-25T13:11:00Z</dcterms:created>
  <dcterms:modified xsi:type="dcterms:W3CDTF">2014-10-25T22:03:00Z</dcterms:modified>
</cp:coreProperties>
</file>