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DA" w:rsidRPr="00C16D3A" w:rsidRDefault="00FD5CDA" w:rsidP="00FD5CDA">
      <w:pPr>
        <w:pStyle w:val="Bezodstpw"/>
        <w:jc w:val="center"/>
        <w:rPr>
          <w:shadow/>
          <w:color w:val="FF0000"/>
          <w:sz w:val="180"/>
          <w:szCs w:val="180"/>
        </w:rPr>
      </w:pPr>
      <w:r>
        <w:rPr>
          <w:shadow/>
          <w:color w:val="FF0000"/>
          <w:sz w:val="180"/>
          <w:szCs w:val="180"/>
        </w:rPr>
        <w:t>R</w:t>
      </w:r>
      <w:r w:rsidRPr="00C16D3A">
        <w:rPr>
          <w:shadow/>
          <w:color w:val="FF0000"/>
          <w:sz w:val="180"/>
          <w:szCs w:val="180"/>
        </w:rPr>
        <w:t>aport</w:t>
      </w:r>
    </w:p>
    <w:p w:rsidR="00FD5CDA" w:rsidRDefault="00FD5CDA" w:rsidP="00FD5CDA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FD5CDA" w:rsidRPr="00BB2EC3" w:rsidRDefault="00FD5CDA" w:rsidP="00FD5CDA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FD5CDA" w:rsidRPr="00BB2EC3" w:rsidRDefault="00FD5CDA" w:rsidP="00FD5CDA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FD5CDA" w:rsidRPr="00400806" w:rsidRDefault="00FD5CDA" w:rsidP="00FD5CDA">
      <w:pPr>
        <w:pStyle w:val="Bezodstpw"/>
        <w:jc w:val="center"/>
        <w:rPr>
          <w:sz w:val="48"/>
          <w:szCs w:val="48"/>
        </w:rPr>
      </w:pPr>
    </w:p>
    <w:p w:rsidR="00FD5CDA" w:rsidRDefault="00FD5CDA" w:rsidP="00FD5CDA">
      <w:pPr>
        <w:pStyle w:val="Bezodstpw"/>
        <w:jc w:val="center"/>
        <w:rPr>
          <w:sz w:val="48"/>
          <w:szCs w:val="48"/>
        </w:rPr>
      </w:pPr>
    </w:p>
    <w:p w:rsidR="00FD5CDA" w:rsidRPr="009A4255" w:rsidRDefault="00FD5CDA" w:rsidP="00FD5CDA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FD5CDA" w:rsidRPr="009A4255" w:rsidRDefault="00FD5CDA" w:rsidP="00FD5CDA">
      <w:pPr>
        <w:pStyle w:val="Bezodstpw"/>
        <w:jc w:val="center"/>
        <w:rPr>
          <w:shadow/>
          <w:sz w:val="100"/>
          <w:szCs w:val="100"/>
        </w:rPr>
      </w:pPr>
    </w:p>
    <w:p w:rsidR="00FD5CDA" w:rsidRPr="009A4255" w:rsidRDefault="00FD5CDA" w:rsidP="00FD5CDA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Pr="00D72F94" w:rsidRDefault="00FD5CDA" w:rsidP="00FD5CDA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20 października </w:t>
      </w:r>
      <w:r w:rsidRPr="00D72F94">
        <w:rPr>
          <w:shadow/>
          <w:sz w:val="24"/>
          <w:szCs w:val="24"/>
        </w:rPr>
        <w:t>2014 roku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17 października 2014 roku = 3,3026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rPr>
          <w:noProof/>
        </w:rPr>
        <w:drawing>
          <wp:inline distT="0" distB="0" distL="0" distR="0">
            <wp:extent cx="3743325" cy="2266950"/>
            <wp:effectExtent l="19050" t="0" r="9525" b="0"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Sytuacja długoterminowa </w:t>
      </w:r>
      <w:r w:rsidRPr="002F417B">
        <w:rPr>
          <w:b/>
          <w:u w:val="single"/>
        </w:rPr>
        <w:t>bez zmian</w:t>
      </w:r>
      <w:r>
        <w:t xml:space="preserve">. Kurs dolara (w złotych) nadal znajduje się poniżej </w:t>
      </w:r>
      <w:r w:rsidRPr="00EC4DE7">
        <w:rPr>
          <w:b/>
        </w:rPr>
        <w:t xml:space="preserve">długoterminowej </w:t>
      </w:r>
      <w:r>
        <w:rPr>
          <w:b/>
        </w:rPr>
        <w:t xml:space="preserve">spadkowej </w:t>
      </w:r>
      <w:r w:rsidRPr="00EC4DE7">
        <w:rPr>
          <w:b/>
        </w:rPr>
        <w:t>linii trendu</w:t>
      </w:r>
      <w:r>
        <w:t xml:space="preserve"> poprowadzonej przez szczyty z lutego 2009 roku oraz czerwca 2012 roku. Linia ta stanowi </w:t>
      </w:r>
      <w:r w:rsidRPr="00EC4DE7">
        <w:rPr>
          <w:b/>
        </w:rPr>
        <w:t>bardzo ważny opór</w:t>
      </w:r>
      <w:r>
        <w:t xml:space="preserve">. W chwili obecnej przebiega ona na poziomie </w:t>
      </w:r>
      <w:r w:rsidRPr="00EC4DE7">
        <w:rPr>
          <w:b/>
          <w:color w:val="FF0000"/>
        </w:rPr>
        <w:t>3,4</w:t>
      </w:r>
      <w:r>
        <w:rPr>
          <w:b/>
          <w:color w:val="FF0000"/>
        </w:rPr>
        <w:t>09</w:t>
      </w:r>
      <w:r>
        <w:t xml:space="preserve">. W kolejnych miesiącach z natury rzeczy przebiegać będzie ona na coraz niższym poziomie – w końcu października na poziomie 3,408, w końcu października na poziomie 3,401, w końcu listopada na poziomie 3,394, w końcu grudnia na poziomie 3,388. Można sądzić, że </w:t>
      </w:r>
      <w:r w:rsidRPr="0052647A">
        <w:rPr>
          <w:b/>
          <w:u w:val="single"/>
        </w:rPr>
        <w:t>jeszcze w tym roku</w:t>
      </w:r>
      <w:r>
        <w:t xml:space="preserve"> kurs dolara (w złotych) osiągnie od dołu poziom wspomnianej długoterminowej spadkowej linii trendu. </w:t>
      </w:r>
      <w:r w:rsidRPr="007A4135">
        <w:rPr>
          <w:b/>
        </w:rPr>
        <w:t>P</w:t>
      </w:r>
      <w:r w:rsidRPr="007A4135">
        <w:rPr>
          <w:b/>
          <w:u w:val="single"/>
        </w:rPr>
        <w:t>rz</w:t>
      </w:r>
      <w:r w:rsidRPr="004E7F4F">
        <w:rPr>
          <w:b/>
          <w:u w:val="single"/>
        </w:rPr>
        <w:t>ebita</w:t>
      </w:r>
      <w:r w:rsidRPr="00EC4DE7">
        <w:rPr>
          <w:b/>
        </w:rPr>
        <w:t xml:space="preserve"> została od dołu</w:t>
      </w:r>
      <w:r>
        <w:t xml:space="preserve"> </w:t>
      </w:r>
      <w:r w:rsidRPr="004E7F4F">
        <w:rPr>
          <w:b/>
        </w:rPr>
        <w:t>linia</w:t>
      </w:r>
      <w:r>
        <w:t xml:space="preserve"> poprowadzona przez szczyty z czerwca 2012 roku oraz lipca 2013 roku.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17 października 2014 roku = 4,2139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rPr>
          <w:noProof/>
        </w:rPr>
        <w:drawing>
          <wp:inline distT="0" distB="0" distL="0" distR="0">
            <wp:extent cx="3609975" cy="2181225"/>
            <wp:effectExtent l="19050" t="0" r="9525" b="0"/>
            <wp:docPr id="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Kurs euro (w złotych) także znajduje się poniżej </w:t>
      </w:r>
      <w:r w:rsidRPr="00EC4DE7">
        <w:rPr>
          <w:b/>
        </w:rPr>
        <w:t>długoterminowej spadkowej linii trendu</w:t>
      </w:r>
      <w:r>
        <w:t xml:space="preserve"> poprowadzonej przez szczyty z lutego 2009 roku oraz grudnia 2011 roku. Również w tym przypadku Linia na stanowi </w:t>
      </w:r>
      <w:r w:rsidRPr="00EC4DE7">
        <w:rPr>
          <w:b/>
        </w:rPr>
        <w:t>bardzo ważny opór</w:t>
      </w:r>
      <w:r>
        <w:t xml:space="preserve">. W chwili obecnej przebiega ona na poziomie </w:t>
      </w:r>
      <w:r w:rsidRPr="00EC4DE7">
        <w:rPr>
          <w:b/>
          <w:color w:val="FF0000"/>
        </w:rPr>
        <w:t>4,2</w:t>
      </w:r>
      <w:r>
        <w:rPr>
          <w:b/>
          <w:color w:val="FF0000"/>
        </w:rPr>
        <w:t>67</w:t>
      </w:r>
      <w:r>
        <w:t>. W kolejnych miesiącach z natury rzeczy przebiegać będzie ona na coraz niższym poziomie – w końcu października na poziomie 4,263, w końcu listopada na poziomie 4,254, w końcu grudnia na poziomie 4,246.</w:t>
      </w:r>
      <w:r w:rsidRPr="0052647A">
        <w:t xml:space="preserve"> </w:t>
      </w:r>
      <w:r>
        <w:t xml:space="preserve">Można sądzić, że </w:t>
      </w:r>
      <w:r w:rsidRPr="004E7F4F">
        <w:rPr>
          <w:b/>
          <w:u w:val="single"/>
        </w:rPr>
        <w:t>jeszcze w tym roku</w:t>
      </w:r>
      <w:r>
        <w:t xml:space="preserve"> kurs euro (w złotych) osiągnie od dołu poziom wspomnianej długoterminowej spadkowej linii trendu. Co ciekawe </w:t>
      </w:r>
      <w:r w:rsidRPr="001651A3">
        <w:rPr>
          <w:b/>
          <w:u w:val="single"/>
        </w:rPr>
        <w:t>przebita została</w:t>
      </w:r>
      <w:r w:rsidRPr="004E7F4F">
        <w:rPr>
          <w:b/>
          <w:u w:val="single"/>
        </w:rPr>
        <w:t xml:space="preserve"> </w:t>
      </w:r>
      <w:r w:rsidRPr="00EC4DE7">
        <w:rPr>
          <w:b/>
        </w:rPr>
        <w:t>od dołu nieco niższa linia</w:t>
      </w:r>
      <w:r>
        <w:t xml:space="preserve"> poprowadzona przez szczyty z grudnia 2011 roku oraz czerwca 2013 roku. </w:t>
      </w:r>
    </w:p>
    <w:p w:rsidR="00FD5CDA" w:rsidRDefault="00FD5CDA" w:rsidP="00FD5CD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Nastroje jeszcze zbyt optymistyczne, aby mówić o zakończeniu spadków cen akcji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Amerykańskie Stowarzyszenie Inwestorów Indywidualnych prowadzi co tydzień pewne </w:t>
      </w:r>
      <w:r w:rsidRPr="00053850">
        <w:rPr>
          <w:b/>
        </w:rPr>
        <w:t>badanie</w:t>
      </w:r>
      <w:r>
        <w:t xml:space="preserve">. Ankietowani inwestorzy pytani są w nim, o to czy na przestrzeni najbliższych 6 miesięcy ceny akcji na giełdzie nowojorskiej wzrosną, spadną czy też nie ulegną zmianie.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Po ustanowieniu szczytu w dniu 18 września 2014 roku główny indeks amerykańskiego rynku akcji znajduje się w trendzie spadkowym. Powstaje pytanie o to, czy trend ten dobiega końca.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Warto zauważyć, że trend spadkowy kończy się zazwyczaj w momencie tak zwanej </w:t>
      </w:r>
      <w:r w:rsidRPr="00923A1B">
        <w:rPr>
          <w:b/>
        </w:rPr>
        <w:t>paniki inwestycyjnej</w:t>
      </w:r>
      <w:r>
        <w:t xml:space="preserve">, kiedy już mało kto wierzy we wzrosty, panuje wręcz dość powszechne przekonanie o tym, że w kolejnych 6 miesiącach ceny akcji spadną.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 w:rsidRPr="00F45E19">
        <w:rPr>
          <w:b/>
          <w:u w:val="single"/>
        </w:rPr>
        <w:t>Czy z tego typu pesymizmem mamy obecnie do czynienia ? Uważam, że jeszcze nie</w:t>
      </w:r>
      <w:r>
        <w:t>. Z najnowszego bad</w:t>
      </w:r>
      <w:r w:rsidR="00053850">
        <w:t>ania wspomnianego Stowarzyszenia</w:t>
      </w:r>
      <w:r>
        <w:t xml:space="preserve"> wynika bowiem, że 42,7 % ankietowanych inwestorów sądzi,  że na przestrzeni najbliższych 6 miesięcy ceny akcji wzrosną a 33,7 %</w:t>
      </w:r>
      <w:r w:rsidR="00053850">
        <w:t xml:space="preserve"> uważa</w:t>
      </w:r>
      <w:r>
        <w:t xml:space="preserve">, że spadną. </w:t>
      </w:r>
      <w:r w:rsidR="00053850">
        <w:t xml:space="preserve">Przeważają więc optymiści.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Zakładam, że </w:t>
      </w:r>
      <w:r w:rsidRPr="00053850">
        <w:rPr>
          <w:b/>
          <w:u w:val="single"/>
        </w:rPr>
        <w:t>obecne spadki</w:t>
      </w:r>
      <w:r>
        <w:t xml:space="preserve"> na giełdzie amerykańskiej (te trwające od 18 września 2014 roku) </w:t>
      </w:r>
      <w:r w:rsidRPr="00053850">
        <w:rPr>
          <w:b/>
          <w:u w:val="single"/>
        </w:rPr>
        <w:t>są tylko spadkową korektą</w:t>
      </w:r>
      <w:r>
        <w:t xml:space="preserve"> w ramach trwającej od 9 marca 2009 roku długoterminowej hossy. W ramach tej długoterminowej hossy mieliśmy do czynienia z dwoma poważnymi korektami spadkowy</w:t>
      </w:r>
      <w:r w:rsidR="00053850">
        <w:t>mi</w:t>
      </w:r>
      <w:r>
        <w:t xml:space="preserve">. Korekty te zaprezentowana są na poniższym wykresie. Pierwsza korekta zakończyła się w dniu 2 lipca 2010 roku </w:t>
      </w:r>
      <w:r w:rsidR="00053850">
        <w:t>(</w:t>
      </w:r>
      <w:r w:rsidR="00053850" w:rsidRPr="00053850">
        <w:rPr>
          <w:b/>
          <w:u w:val="single"/>
        </w:rPr>
        <w:t>druga elipsa</w:t>
      </w:r>
      <w:r w:rsidR="00053850">
        <w:t xml:space="preserve">) </w:t>
      </w:r>
      <w:r>
        <w:t>a druga 3 października 2011 roku</w:t>
      </w:r>
      <w:r w:rsidR="00053850">
        <w:t xml:space="preserve"> (</w:t>
      </w:r>
      <w:r w:rsidR="00053850" w:rsidRPr="00053850">
        <w:rPr>
          <w:b/>
          <w:u w:val="single"/>
        </w:rPr>
        <w:t>trzecia elipsa</w:t>
      </w:r>
      <w:r w:rsidR="00053850">
        <w:t>)</w:t>
      </w:r>
      <w:r>
        <w:t>. Ja</w:t>
      </w:r>
      <w:r w:rsidR="00053850">
        <w:t>k</w:t>
      </w:r>
      <w:r>
        <w:t xml:space="preserve"> wyżej wspomniano długoterminowa hossa rozpoczęła się zaś 9 marca 2</w:t>
      </w:r>
      <w:r w:rsidR="00053850">
        <w:t>009 roku (</w:t>
      </w:r>
      <w:r w:rsidR="00053850" w:rsidRPr="00053850">
        <w:rPr>
          <w:b/>
          <w:u w:val="single"/>
        </w:rPr>
        <w:t>pierwsza elipsa</w:t>
      </w:r>
      <w:r w:rsidR="00053850">
        <w:t>).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2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Warto zauważyć, że w ostatnim badaniu nastrojów inwestorów indywidualnych w USA mającym miejsce przed 9 marca 2009 roku </w:t>
      </w:r>
      <w:r w:rsidR="00FB3F9D">
        <w:t>(</w:t>
      </w:r>
      <w:r w:rsidR="00FB3F9D" w:rsidRPr="00923A1B">
        <w:rPr>
          <w:b/>
          <w:u w:val="single"/>
        </w:rPr>
        <w:t>pierwsza elipsa na wykresie</w:t>
      </w:r>
      <w:r w:rsidR="00FB3F9D">
        <w:rPr>
          <w:b/>
          <w:u w:val="single"/>
        </w:rPr>
        <w:t xml:space="preserve">) </w:t>
      </w:r>
      <w:r>
        <w:t xml:space="preserve">mieliśmy więcej ,,niedźwiedzi” niż ,,byków”.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  <w:rPr>
          <w:b/>
          <w:u w:val="single"/>
        </w:rPr>
      </w:pPr>
      <w:r>
        <w:t xml:space="preserve">Mówiąc innymi słowy więcej było tych, którzy uważali, że w następnych 6 miesiącach nastąpią spadki, </w:t>
      </w:r>
      <w:r w:rsidR="00FB3F9D">
        <w:t xml:space="preserve">cen akcji na giełdzie nowojorskiej </w:t>
      </w:r>
      <w:r>
        <w:t xml:space="preserve">niż tych, którzy sądzili, że w kolejnych 6 miesiącach będziemy mieli do czynienia ze wzrostami </w:t>
      </w:r>
    </w:p>
    <w:p w:rsidR="00FD5CDA" w:rsidRDefault="00053850" w:rsidP="00FD5CDA">
      <w:pPr>
        <w:pStyle w:val="Bezodstpw"/>
        <w:jc w:val="both"/>
      </w:pPr>
      <w:r>
        <w:lastRenderedPageBreak/>
        <w:t>Z analogicznymi sytuacjami</w:t>
      </w:r>
      <w:r w:rsidR="00FD5CDA">
        <w:t xml:space="preserve"> przewagi ,,niedźwiedzi” nad ,,bykami” mieliśmy do czynienia w ostatnim badaniu przed 2 lipca 2010 roku </w:t>
      </w:r>
      <w:r w:rsidR="00FD5CDA" w:rsidRPr="00923A1B">
        <w:rPr>
          <w:b/>
          <w:u w:val="single"/>
        </w:rPr>
        <w:t>(druga elipsa</w:t>
      </w:r>
      <w:r w:rsidR="00FD5CDA">
        <w:t>) oraz w ostatnim badaniu przez 3 października 2011 roku (</w:t>
      </w:r>
      <w:r w:rsidR="00FD5CDA" w:rsidRPr="00923A1B">
        <w:rPr>
          <w:b/>
          <w:u w:val="single"/>
        </w:rPr>
        <w:t>trzecia elipsa</w:t>
      </w:r>
      <w:r w:rsidR="00FD5CDA">
        <w:t xml:space="preserve">). Obecnie przeważają ,,byki”.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Co z tego wynika ?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Moim zdaniem wynika z tego, że z psychologicznego punktu widzenia do rozpoczęcia hossy na giełdzie nowojorskiej potrzebne byłoby pojawienie się nastrojów pesymistycznym uwidocznionych w przewadze liczby ,,niedźwiedzi” nad liczbą ,,byków” we wspomnianym badaniu nastrojów amerykańskich inwestorów.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O czym czy faktycznie do tego dojdzie przekonamy się 22 października na stronie internetowej amerykańskiego Stowarzyszenia Inwestorów Indywidualnych. </w:t>
      </w:r>
    </w:p>
    <w:p w:rsidR="00FD5CDA" w:rsidRDefault="00FD5CDA" w:rsidP="00FD5CDA">
      <w:pPr>
        <w:pStyle w:val="Bezodstpw"/>
        <w:jc w:val="both"/>
      </w:pPr>
    </w:p>
    <w:p w:rsidR="00FD5CDA" w:rsidRDefault="00C14A95" w:rsidP="00FD5CDA">
      <w:pPr>
        <w:pStyle w:val="Bezodstpw"/>
        <w:jc w:val="both"/>
      </w:pPr>
      <w:hyperlink r:id="rId10" w:history="1">
        <w:r w:rsidR="00FD5CDA" w:rsidRPr="009831DA">
          <w:rPr>
            <w:rStyle w:val="Hipercze"/>
          </w:rPr>
          <w:t>http://www.aaii.com/sentimentsurvey</w:t>
        </w:r>
      </w:hyperlink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Naturalnie możliwe jest, że hossa </w:t>
      </w:r>
      <w:r w:rsidR="00FB3F9D">
        <w:t xml:space="preserve">w USA </w:t>
      </w:r>
      <w:r>
        <w:t xml:space="preserve">już się zaczęła, ale właśnie z psychologicznego punktu widzenia byłoby bardziej naturalne, gdyby jej zapoczątkowanie poprzedzone zostało opublikowaniem badań, z których wynika, że mało kto wierzy w jej nadejście.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Wciąż niewypełnione formacje podwójnego szczytu w przypadku licznych indeksów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>Z technicznego punktu widzenia wciąż czekamy na wypełnienie się formacji podwójnego szczytu ukształtowanych w przypadku czołowych indeksów świata. Formacje te tworzyły się przez okres kilku miesięcy tego roku.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Poniżej zaprezentuję kilka przykładów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 xml:space="preserve">Indeks </w:t>
      </w:r>
      <w:proofErr w:type="spellStart"/>
      <w:r>
        <w:rPr>
          <w:b/>
          <w:u w:val="single"/>
        </w:rPr>
        <w:t>S&amp;P</w:t>
      </w:r>
      <w:proofErr w:type="spellEnd"/>
      <w:r>
        <w:rPr>
          <w:b/>
          <w:u w:val="single"/>
        </w:rPr>
        <w:t xml:space="preserve"> 500 </w:t>
      </w:r>
    </w:p>
    <w:p w:rsidR="00FD5CDA" w:rsidRDefault="00FD5CDA" w:rsidP="00FD5CDA">
      <w:pPr>
        <w:pStyle w:val="Bezodstpw"/>
        <w:jc w:val="both"/>
        <w:rPr>
          <w:b/>
          <w:u w:val="single"/>
        </w:rPr>
      </w:pPr>
    </w:p>
    <w:p w:rsidR="00FD5CDA" w:rsidRPr="003E6062" w:rsidRDefault="00FD5CDA" w:rsidP="00FD5CDA">
      <w:pPr>
        <w:pStyle w:val="Bezodstpw"/>
        <w:jc w:val="both"/>
        <w:rPr>
          <w:b/>
          <w:color w:val="FF0000"/>
        </w:rPr>
      </w:pPr>
      <w:r>
        <w:t xml:space="preserve">Gdyby wypełniła się formacja krótkoterminowego podwójnego szczytu na wykresie indeksu </w:t>
      </w:r>
      <w:proofErr w:type="spellStart"/>
      <w:r>
        <w:t>S&amp;P</w:t>
      </w:r>
      <w:proofErr w:type="spellEnd"/>
      <w:r>
        <w:t xml:space="preserve"> 500 oznaczałoby to spadek tego indeksu </w:t>
      </w:r>
      <w:r w:rsidRPr="003E6062">
        <w:rPr>
          <w:b/>
          <w:color w:val="FF0000"/>
        </w:rPr>
        <w:t xml:space="preserve">o </w:t>
      </w:r>
      <w:r>
        <w:rPr>
          <w:b/>
          <w:color w:val="FF0000"/>
        </w:rPr>
        <w:t>2</w:t>
      </w:r>
      <w:r w:rsidRPr="003E6062">
        <w:rPr>
          <w:b/>
          <w:color w:val="FF0000"/>
        </w:rPr>
        <w:t>,</w:t>
      </w:r>
      <w:r>
        <w:rPr>
          <w:b/>
          <w:color w:val="FF0000"/>
        </w:rPr>
        <w:t>8</w:t>
      </w:r>
      <w:r w:rsidRPr="003E6062">
        <w:rPr>
          <w:b/>
          <w:color w:val="FF0000"/>
        </w:rPr>
        <w:t xml:space="preserve"> %.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Pr="00DE1A5D" w:rsidRDefault="00FD5CDA" w:rsidP="00FD5CDA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lastRenderedPageBreak/>
        <w:t>Indeks RUSSEL 2000</w:t>
      </w:r>
    </w:p>
    <w:p w:rsidR="00FD5CDA" w:rsidRDefault="00FD5CDA" w:rsidP="00FD5CDA">
      <w:pPr>
        <w:pStyle w:val="Bezodstpw"/>
        <w:jc w:val="both"/>
        <w:rPr>
          <w:b/>
          <w:u w:val="single"/>
        </w:rPr>
      </w:pPr>
    </w:p>
    <w:p w:rsidR="00FD5CDA" w:rsidRDefault="00FD5CDA" w:rsidP="00FD5CDA">
      <w:pPr>
        <w:pStyle w:val="Bezodstpw"/>
        <w:jc w:val="both"/>
        <w:rPr>
          <w:b/>
          <w:color w:val="FF0000"/>
        </w:rPr>
      </w:pPr>
      <w:r>
        <w:t xml:space="preserve">Gdyby wypełniła się formacja krótkoterminowego podwójnego szczytu na wykresie indeksu małych amerykańskich spółek Russel 2000 oznaczałoby to spadek tego indeksu </w:t>
      </w:r>
      <w:r w:rsidRPr="003E6062">
        <w:rPr>
          <w:b/>
          <w:color w:val="FF0000"/>
        </w:rPr>
        <w:t xml:space="preserve">o </w:t>
      </w:r>
      <w:r>
        <w:rPr>
          <w:b/>
          <w:color w:val="FF0000"/>
        </w:rPr>
        <w:t xml:space="preserve">8,1 %. </w:t>
      </w:r>
    </w:p>
    <w:p w:rsidR="00FD5CDA" w:rsidRDefault="00FD5CDA" w:rsidP="00FD5CDA">
      <w:pPr>
        <w:pStyle w:val="Bezodstpw"/>
        <w:jc w:val="both"/>
        <w:rPr>
          <w:b/>
          <w:color w:val="FF0000"/>
        </w:rPr>
      </w:pPr>
    </w:p>
    <w:p w:rsidR="00FD5CDA" w:rsidRDefault="00FD5CDA" w:rsidP="00FD5CDA">
      <w:pPr>
        <w:pStyle w:val="Bezodstpw"/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800600" cy="2895600"/>
            <wp:effectExtent l="19050" t="0" r="0" b="0"/>
            <wp:docPr id="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Default="00FD5CDA" w:rsidP="00FD5CDA">
      <w:pPr>
        <w:pStyle w:val="Bezodstpw"/>
        <w:jc w:val="both"/>
        <w:rPr>
          <w:b/>
          <w:color w:val="FF0000"/>
        </w:rPr>
      </w:pPr>
    </w:p>
    <w:p w:rsidR="00FD5CDA" w:rsidRPr="00D20851" w:rsidRDefault="00FD5CDA" w:rsidP="00FD5CDA">
      <w:pPr>
        <w:pStyle w:val="Bezodstpw"/>
        <w:jc w:val="both"/>
      </w:pPr>
      <w:r w:rsidRPr="00A519DD">
        <w:rPr>
          <w:b/>
        </w:rPr>
        <w:t xml:space="preserve">Szczególnie </w:t>
      </w:r>
      <w:r>
        <w:rPr>
          <w:b/>
        </w:rPr>
        <w:t xml:space="preserve">(!) </w:t>
      </w:r>
      <w:r w:rsidRPr="00D20851">
        <w:t xml:space="preserve">warto zwrócić uwagę na </w:t>
      </w:r>
      <w:r>
        <w:t xml:space="preserve">właśnie ten indeks – indeks Russel 2000 (indeks małych amerykańskich) spółek po pierwszy wybił się z prawie </w:t>
      </w:r>
      <w:r w:rsidRPr="00A118E9">
        <w:rPr>
          <w:b/>
        </w:rPr>
        <w:t>idealnej</w:t>
      </w:r>
      <w:r>
        <w:t xml:space="preserve"> formacji podwójnego szczytu (oba szczyty S1 oraz S2 znajdują się </w:t>
      </w:r>
      <w:r w:rsidRPr="00A118E9">
        <w:rPr>
          <w:b/>
        </w:rPr>
        <w:t>prawie dokładnie</w:t>
      </w:r>
      <w:r>
        <w:t xml:space="preserve"> na tym samym poziomie)</w:t>
      </w:r>
    </w:p>
    <w:p w:rsidR="00FD5CDA" w:rsidRDefault="00FD5CDA" w:rsidP="00FD5CDA">
      <w:pPr>
        <w:pStyle w:val="Bezodstpw"/>
        <w:jc w:val="both"/>
        <w:rPr>
          <w:b/>
          <w:u w:val="single"/>
        </w:rPr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Indeks DAX</w:t>
      </w:r>
    </w:p>
    <w:p w:rsidR="00FD5CDA" w:rsidRDefault="00FD5CDA" w:rsidP="00FD5CDA">
      <w:pPr>
        <w:pStyle w:val="Bezodstpw"/>
        <w:jc w:val="both"/>
        <w:rPr>
          <w:b/>
          <w:u w:val="single"/>
        </w:rPr>
      </w:pPr>
    </w:p>
    <w:p w:rsidR="00FD5CDA" w:rsidRPr="003E6062" w:rsidRDefault="00FD5CDA" w:rsidP="00FD5CDA">
      <w:pPr>
        <w:pStyle w:val="Bezodstpw"/>
        <w:jc w:val="both"/>
        <w:rPr>
          <w:b/>
          <w:color w:val="FF0000"/>
        </w:rPr>
      </w:pPr>
      <w:r>
        <w:t xml:space="preserve">Gdyby wypełniła się formacja krótkoterminowego podwójnego szczytu na wykresie indeksu DAX oznaczałoby to spadek tego indeksu </w:t>
      </w:r>
      <w:r w:rsidRPr="003E6062">
        <w:rPr>
          <w:b/>
          <w:color w:val="FF0000"/>
        </w:rPr>
        <w:t xml:space="preserve">o </w:t>
      </w:r>
      <w:r>
        <w:rPr>
          <w:b/>
          <w:color w:val="FF0000"/>
        </w:rPr>
        <w:t>6</w:t>
      </w:r>
      <w:r w:rsidRPr="003E6062">
        <w:rPr>
          <w:b/>
          <w:color w:val="FF0000"/>
        </w:rPr>
        <w:t>,</w:t>
      </w:r>
      <w:r>
        <w:rPr>
          <w:b/>
          <w:color w:val="FF0000"/>
        </w:rPr>
        <w:t>4</w:t>
      </w:r>
      <w:r w:rsidRPr="003E6062">
        <w:rPr>
          <w:b/>
          <w:color w:val="FF0000"/>
        </w:rPr>
        <w:t xml:space="preserve"> %.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2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Default="00FD5CDA" w:rsidP="00FD5CDA">
      <w:pPr>
        <w:pStyle w:val="Bezodstpw"/>
        <w:jc w:val="both"/>
        <w:rPr>
          <w:noProof/>
        </w:rPr>
      </w:pPr>
    </w:p>
    <w:p w:rsidR="00FD5CDA" w:rsidRDefault="00FD5CDA" w:rsidP="00FD5CDA">
      <w:pPr>
        <w:pStyle w:val="Bezodstpw"/>
        <w:jc w:val="both"/>
        <w:rPr>
          <w:noProof/>
        </w:rPr>
      </w:pPr>
    </w:p>
    <w:p w:rsidR="00FD5CDA" w:rsidRPr="00DE1A5D" w:rsidRDefault="00FD5CDA" w:rsidP="00FD5CDA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lastRenderedPageBreak/>
        <w:t>Indeks CAC</w:t>
      </w:r>
    </w:p>
    <w:p w:rsidR="00FD5CDA" w:rsidRDefault="00FD5CDA" w:rsidP="00FD5CDA">
      <w:pPr>
        <w:pStyle w:val="Bezodstpw"/>
        <w:jc w:val="both"/>
        <w:rPr>
          <w:b/>
          <w:u w:val="single"/>
        </w:rPr>
      </w:pPr>
    </w:p>
    <w:p w:rsidR="00FD5CDA" w:rsidRDefault="00FD5CDA" w:rsidP="00FD5CDA">
      <w:pPr>
        <w:pStyle w:val="Bezodstpw"/>
        <w:jc w:val="both"/>
        <w:rPr>
          <w:b/>
          <w:color w:val="FF0000"/>
        </w:rPr>
      </w:pPr>
      <w:r>
        <w:t xml:space="preserve">Gdyby wypełniła się formacja krótkoterminowego podwójnego szczytu na wykresie indeksu </w:t>
      </w:r>
      <w:r w:rsidR="00053850">
        <w:t>CAC</w:t>
      </w:r>
      <w:r>
        <w:t xml:space="preserve"> oznaczałoby to spadek tego indeksu </w:t>
      </w:r>
      <w:r w:rsidRPr="003E6062">
        <w:rPr>
          <w:b/>
          <w:color w:val="FF0000"/>
        </w:rPr>
        <w:t xml:space="preserve">o </w:t>
      </w:r>
      <w:r>
        <w:rPr>
          <w:b/>
          <w:color w:val="FF0000"/>
        </w:rPr>
        <w:t xml:space="preserve">5,1 %. </w:t>
      </w:r>
    </w:p>
    <w:p w:rsidR="00FD5CDA" w:rsidRDefault="00FD5CDA" w:rsidP="00FD5CDA">
      <w:pPr>
        <w:pStyle w:val="Bezodstpw"/>
        <w:jc w:val="both"/>
        <w:rPr>
          <w:b/>
          <w:color w:val="FF0000"/>
        </w:rPr>
      </w:pPr>
    </w:p>
    <w:p w:rsidR="00FD5CDA" w:rsidRDefault="00FD5CDA" w:rsidP="00FD5CDA">
      <w:pPr>
        <w:pStyle w:val="Bezodstpw"/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800600" cy="2895600"/>
            <wp:effectExtent l="19050" t="0" r="0" b="0"/>
            <wp:docPr id="2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Default="00FD5CDA" w:rsidP="00FD5CDA">
      <w:pPr>
        <w:pStyle w:val="Bezodstpw"/>
        <w:jc w:val="both"/>
        <w:rPr>
          <w:b/>
          <w:color w:val="FF0000"/>
        </w:rPr>
      </w:pPr>
    </w:p>
    <w:p w:rsidR="00FD5CDA" w:rsidRDefault="00FD5CDA" w:rsidP="00FD5CDA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To tylko kilka przykładów. Skala potencjalnych spadków jest tutaj bardzo różna. Od tylko 2,8 % w przypadku indeksu </w:t>
      </w:r>
      <w:proofErr w:type="spellStart"/>
      <w:r>
        <w:rPr>
          <w:color w:val="000000" w:themeColor="text1"/>
        </w:rPr>
        <w:t>S&amp;P</w:t>
      </w:r>
      <w:proofErr w:type="spellEnd"/>
      <w:r>
        <w:rPr>
          <w:color w:val="000000" w:themeColor="text1"/>
        </w:rPr>
        <w:t xml:space="preserve"> 500 aż 8,1 % w przypadku indeksu Russel 2000. </w:t>
      </w:r>
    </w:p>
    <w:p w:rsidR="00FD5CDA" w:rsidRDefault="00FD5CDA" w:rsidP="00FD5CDA">
      <w:pPr>
        <w:pStyle w:val="Bezodstpw"/>
        <w:jc w:val="both"/>
        <w:rPr>
          <w:color w:val="000000" w:themeColor="text1"/>
        </w:rPr>
      </w:pPr>
    </w:p>
    <w:p w:rsidR="00FD5CDA" w:rsidRDefault="00FD5CDA" w:rsidP="00FD5CDA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Generalnie warto podkreślić, że </w:t>
      </w:r>
      <w:r w:rsidR="00053850">
        <w:rPr>
          <w:color w:val="000000" w:themeColor="text1"/>
        </w:rPr>
        <w:t xml:space="preserve">wspomniane </w:t>
      </w:r>
      <w:r>
        <w:rPr>
          <w:color w:val="000000" w:themeColor="text1"/>
        </w:rPr>
        <w:t xml:space="preserve">formacje </w:t>
      </w:r>
      <w:r w:rsidR="00053850">
        <w:rPr>
          <w:color w:val="000000" w:themeColor="text1"/>
        </w:rPr>
        <w:t xml:space="preserve">podwójnego szczytu </w:t>
      </w:r>
      <w:r>
        <w:rPr>
          <w:color w:val="000000" w:themeColor="text1"/>
        </w:rPr>
        <w:t xml:space="preserve">maja charakter krótkoterminowy. </w:t>
      </w:r>
    </w:p>
    <w:p w:rsidR="00FD5CDA" w:rsidRDefault="00FD5CDA" w:rsidP="00FD5CDA">
      <w:pPr>
        <w:pStyle w:val="Bezodstpw"/>
        <w:jc w:val="both"/>
        <w:rPr>
          <w:color w:val="000000" w:themeColor="text1"/>
        </w:rPr>
      </w:pPr>
    </w:p>
    <w:p w:rsidR="00FD5CDA" w:rsidRDefault="00FD5CDA" w:rsidP="00FD5CDA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Naturalnie </w:t>
      </w:r>
      <w:r w:rsidRPr="00A519DD">
        <w:rPr>
          <w:b/>
          <w:color w:val="000000" w:themeColor="text1"/>
        </w:rPr>
        <w:t>teoretycznie jest możliwe</w:t>
      </w:r>
      <w:r>
        <w:rPr>
          <w:color w:val="000000" w:themeColor="text1"/>
        </w:rPr>
        <w:t xml:space="preserve">, że wybicie z tych krótkoterminowych formacji oznaczałoby pojawienie się nowego średnio-terminowego lub długoterminowego trendu spadkowego, </w:t>
      </w:r>
      <w:r w:rsidRPr="00A519DD">
        <w:rPr>
          <w:b/>
          <w:color w:val="000000" w:themeColor="text1"/>
        </w:rPr>
        <w:t>ale</w:t>
      </w:r>
      <w:r>
        <w:rPr>
          <w:color w:val="000000" w:themeColor="text1"/>
        </w:rPr>
        <w:t xml:space="preserve"> biorąc pod uwagę to, że wchodzimy </w:t>
      </w:r>
      <w:r w:rsidRPr="0062397A">
        <w:rPr>
          <w:color w:val="000000" w:themeColor="text1"/>
        </w:rPr>
        <w:t>w</w:t>
      </w:r>
      <w:r>
        <w:rPr>
          <w:color w:val="000000" w:themeColor="text1"/>
        </w:rPr>
        <w:t xml:space="preserve">łaśnie w bardzo korzystny dla rynków akcji w poszczególnych krajach okres cyklu prezydenckiego w USA (okres między końcem października drugiego roku po poprzednich wyborach a końcem kwietnia roku następującego przez kolejnymi wyborami prezydenta w USA) ten ewentualny średnio- bądź dług-terminowy scenariusz spadkowy uważam za mało prawdopodobny. </w:t>
      </w:r>
    </w:p>
    <w:p w:rsidR="00FD5CDA" w:rsidRDefault="00FD5CDA" w:rsidP="00FD5CDA">
      <w:pPr>
        <w:pStyle w:val="Bezodstpw"/>
        <w:jc w:val="both"/>
        <w:rPr>
          <w:color w:val="000000" w:themeColor="text1"/>
        </w:rPr>
      </w:pPr>
    </w:p>
    <w:p w:rsidR="00FD5CDA" w:rsidRDefault="00FD5CDA" w:rsidP="00FD5CDA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Warto przy okazji zauważyć wzrastającą siłę polskiego rynku akcji na tle rynków dojrzałych. O ile na przykład WIG 20 wciąż znajduje się powyżej swego dołka z końca pierwszej dekady sierpnia 2014 roku, o tyle </w:t>
      </w:r>
      <w:r w:rsidRPr="00A519DD">
        <w:rPr>
          <w:b/>
          <w:color w:val="000000" w:themeColor="text1"/>
          <w:u w:val="single"/>
        </w:rPr>
        <w:t>wiele indeksów rynków dojrzałych</w:t>
      </w:r>
      <w:r>
        <w:rPr>
          <w:color w:val="000000" w:themeColor="text1"/>
        </w:rPr>
        <w:t xml:space="preserve"> spadło już poniżej tego dołka.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Wykres do przemyślenia – refleksje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FD5CDA" w:rsidRDefault="00FD5CDA" w:rsidP="00FD5CDA">
      <w:pPr>
        <w:pStyle w:val="Bezodstpw"/>
        <w:numPr>
          <w:ilvl w:val="0"/>
          <w:numId w:val="1"/>
        </w:numPr>
        <w:jc w:val="both"/>
      </w:pPr>
      <w:r>
        <w:t>Lena</w:t>
      </w:r>
    </w:p>
    <w:p w:rsidR="00FD5CDA" w:rsidRDefault="00FD5CDA" w:rsidP="00FD5CDA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FD5CDA" w:rsidRDefault="00FD5CDA" w:rsidP="00FD5CDA">
      <w:pPr>
        <w:pStyle w:val="Bezodstpw"/>
        <w:numPr>
          <w:ilvl w:val="0"/>
          <w:numId w:val="1"/>
        </w:numPr>
        <w:jc w:val="both"/>
      </w:pPr>
      <w:r>
        <w:t>Rafako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lastRenderedPageBreak/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17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Zmiana (w %)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2,53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  +24,0 %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3,99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        0 %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3,42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    -5,8 %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D5CDA" w:rsidRDefault="00FD5CDA" w:rsidP="00FC6169">
            <w:pPr>
              <w:pStyle w:val="Bezodstpw"/>
              <w:jc w:val="center"/>
            </w:pPr>
            <w:r>
              <w:t>5,12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+20,5 %</w:t>
            </w:r>
          </w:p>
        </w:tc>
      </w:tr>
      <w:tr w:rsidR="00FD5CDA" w:rsidTr="00FC6169">
        <w:tc>
          <w:tcPr>
            <w:tcW w:w="3402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+5,7 %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2 401,13 pkt.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  -5,5 %</w:t>
            </w:r>
          </w:p>
        </w:tc>
      </w:tr>
    </w:tbl>
    <w:p w:rsidR="00FD5CDA" w:rsidRDefault="00FD5CDA" w:rsidP="00FD5CDA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17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Zmiana (w %)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6,42 zł. 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-1,2 %</w:t>
            </w:r>
          </w:p>
        </w:tc>
      </w:tr>
      <w:tr w:rsidR="00FD5CDA" w:rsidRPr="008F668F" w:rsidTr="00FC6169">
        <w:tc>
          <w:tcPr>
            <w:tcW w:w="3402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-1,2 %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2 401,13 pkt.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-3,9 %</w:t>
            </w:r>
          </w:p>
        </w:tc>
      </w:tr>
    </w:tbl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17 października 2014 roku oraz procentowa zmiana indeksu WIG 20 w tym okresie. </w:t>
      </w:r>
    </w:p>
    <w:p w:rsidR="00FD5CDA" w:rsidRDefault="00FD5CDA" w:rsidP="00FD5CDA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Zmiana (w %)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26,5 zł.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27,37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 3,3 %</w:t>
            </w:r>
          </w:p>
        </w:tc>
      </w:tr>
      <w:tr w:rsidR="00FD5CDA" w:rsidRPr="008F668F" w:rsidTr="00FC6169">
        <w:tc>
          <w:tcPr>
            <w:tcW w:w="3402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3,3 %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2 401,13 pkt.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-3,6 %</w:t>
            </w:r>
          </w:p>
        </w:tc>
      </w:tr>
    </w:tbl>
    <w:p w:rsidR="00FD5CDA" w:rsidRDefault="00FD5CDA" w:rsidP="00FD5CDA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17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Zmiana (w %)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1,24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-6,0 %</w:t>
            </w:r>
          </w:p>
        </w:tc>
      </w:tr>
      <w:tr w:rsidR="00FD5CDA" w:rsidRPr="008F668F" w:rsidTr="00FC6169">
        <w:tc>
          <w:tcPr>
            <w:tcW w:w="3402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-6,0 %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2 401,13 pkt.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-3,9 %</w:t>
            </w:r>
          </w:p>
        </w:tc>
      </w:tr>
    </w:tbl>
    <w:p w:rsidR="00FD5CDA" w:rsidRDefault="00FD5CDA" w:rsidP="00FD5CDA">
      <w:pPr>
        <w:pStyle w:val="Bezodstpw"/>
        <w:jc w:val="both"/>
      </w:pPr>
      <w:r>
        <w:t xml:space="preserve">Tabela: Procentowa zmiana ceny akcji spółki, której akcje zostały umieszczone 25 września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17 października 2014 roku oraz procentowa zmiana indeksu WIG 20 w tym okresie. </w:t>
      </w:r>
    </w:p>
    <w:p w:rsidR="00FD5CDA" w:rsidRDefault="00FD5CDA" w:rsidP="00FD5CDA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Zmiana (w %)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1,91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+3,2 %</w:t>
            </w:r>
          </w:p>
        </w:tc>
      </w:tr>
      <w:tr w:rsidR="00FD5CDA" w:rsidRPr="008F668F" w:rsidTr="00FC6169">
        <w:tc>
          <w:tcPr>
            <w:tcW w:w="3402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+3,2 %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2 401,13 pkt.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-3,6 %</w:t>
            </w:r>
          </w:p>
        </w:tc>
      </w:tr>
    </w:tbl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lastRenderedPageBreak/>
        <w:t xml:space="preserve">Tabela: Procentowa zmiana cen akcji trzech spółek, których akcje zostały wymienione w czwartym numerze ,,Raportu Tygodniowego” z 29 września 2014 roku w rubryce ,,Wykres do przemyślenia” w okresie od 26 września do 17 października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Zmiana (w %)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44,46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-2,6 %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16,15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-2,7 %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D5CDA" w:rsidRDefault="00FD5CDA" w:rsidP="00FC6169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D5CDA" w:rsidRDefault="00FD5CDA" w:rsidP="00FC6169">
            <w:pPr>
              <w:pStyle w:val="Bezodstpw"/>
              <w:jc w:val="center"/>
            </w:pPr>
            <w:r>
              <w:t>16,15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-8,2 %</w:t>
            </w:r>
          </w:p>
        </w:tc>
      </w:tr>
      <w:tr w:rsidR="00FD5CDA" w:rsidTr="00FC6169">
        <w:tc>
          <w:tcPr>
            <w:tcW w:w="3402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-4,5 %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2 401,13 pkt.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-3,3 %</w:t>
            </w:r>
          </w:p>
        </w:tc>
      </w:tr>
    </w:tbl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Procentowa zmiana ceny akcji spółki, której akcje zostały wymienione w piątym numerze ,,Raportu Tygodniowego” z 6 października 2014 roku w rubryce ,,Wykres do przemyślenia” w okresie od 3 do 17 października 2014 roku oraz procentowa zmiana indeksu WIG 20 w tym okresie. </w:t>
      </w:r>
    </w:p>
    <w:p w:rsidR="00FD5CDA" w:rsidRDefault="00FD5CDA" w:rsidP="00FD5CDA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Zmiana (w %)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>241,00 zł.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-1,3 %</w:t>
            </w:r>
          </w:p>
        </w:tc>
      </w:tr>
      <w:tr w:rsidR="00FD5CDA" w:rsidRPr="008F668F" w:rsidTr="00FC6169">
        <w:tc>
          <w:tcPr>
            <w:tcW w:w="3402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D5CDA" w:rsidRPr="008F668F" w:rsidRDefault="00FD5CDA" w:rsidP="00FC6169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-1,3 %</w:t>
            </w:r>
          </w:p>
        </w:tc>
      </w:tr>
      <w:tr w:rsidR="00FD5CDA" w:rsidTr="00FC6169">
        <w:tc>
          <w:tcPr>
            <w:tcW w:w="3402" w:type="dxa"/>
          </w:tcPr>
          <w:p w:rsidR="00FD5CDA" w:rsidRDefault="00FD5CDA" w:rsidP="00FC6169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FD5CDA" w:rsidRDefault="00FD5CDA" w:rsidP="00FC6169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1134" w:type="dxa"/>
          </w:tcPr>
          <w:p w:rsidR="00FD5CDA" w:rsidRDefault="00FD5CDA" w:rsidP="00FC6169">
            <w:pPr>
              <w:pStyle w:val="Bezodstpw"/>
              <w:jc w:val="center"/>
            </w:pPr>
            <w:r>
              <w:t>-1,8 %</w:t>
            </w:r>
          </w:p>
        </w:tc>
      </w:tr>
    </w:tbl>
    <w:p w:rsidR="00FD5CDA" w:rsidRDefault="00FD5CDA" w:rsidP="00FD5CDA">
      <w:pPr>
        <w:pStyle w:val="Bezodstpw"/>
        <w:jc w:val="both"/>
        <w:rPr>
          <w:b/>
          <w:color w:val="FF0000"/>
        </w:rPr>
      </w:pPr>
    </w:p>
    <w:p w:rsidR="00FD5CDA" w:rsidRDefault="00FD5CDA" w:rsidP="00FD5CDA">
      <w:pPr>
        <w:pStyle w:val="Bezodstpw"/>
        <w:jc w:val="both"/>
      </w:pPr>
      <w:r>
        <w:t xml:space="preserve">Warto zauważyć, że spośród 12 spółek, których akcje zakwalifikowane zostały do rubryki ,,Wykres do przemyślenia” (gdyż wybiły się już z formacji podwójnego dna) kursy akcji </w:t>
      </w:r>
      <w:r w:rsidR="00DE3135">
        <w:t>9</w:t>
      </w:r>
      <w:r>
        <w:t xml:space="preserve"> spółek od momentu owego zakwalifikowania do tej rubryki do dnia 10 października 2014 roku zachowywały się lepiej od indeksu WIG20, a </w:t>
      </w:r>
      <w:r w:rsidR="00DE3135">
        <w:t>3</w:t>
      </w:r>
      <w:r>
        <w:t xml:space="preserve"> gorzej.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To pokazuje, że kursy akcji po wybiciu z formacji podwójnego zazwyczaj zachowywały się relatywnie mocno (szczególnie Rafako oraz </w:t>
      </w:r>
      <w:proofErr w:type="spellStart"/>
      <w:r>
        <w:t>Immobile</w:t>
      </w:r>
      <w:proofErr w:type="spellEnd"/>
      <w:r>
        <w:t>), aczkolwiek były przykłady relatywnej słabości (szcze</w:t>
      </w:r>
      <w:r w:rsidR="00386587">
        <w:t xml:space="preserve">gólnie </w:t>
      </w:r>
      <w:proofErr w:type="spellStart"/>
      <w:r w:rsidR="00386587">
        <w:t>Sygnity</w:t>
      </w:r>
      <w:proofErr w:type="spellEnd"/>
      <w:r w:rsidR="00386587">
        <w:t>).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Wykres do przemyślenia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Dziś w rubryce ,,Wykres do przemyślenia” umieszczam akcje spółki </w:t>
      </w:r>
      <w:proofErr w:type="spellStart"/>
      <w:r w:rsidRPr="00BD3C08">
        <w:rPr>
          <w:b/>
        </w:rPr>
        <w:t>Tauron</w:t>
      </w:r>
      <w:proofErr w:type="spellEnd"/>
      <w:r w:rsidRPr="00BD3C08">
        <w:rPr>
          <w:b/>
        </w:rPr>
        <w:t>,</w:t>
      </w:r>
      <w:r>
        <w:t xml:space="preserve"> które wybiły się z formacji podwójnego dna tworzonej przez kilkanaście miesięcy. Jest to </w:t>
      </w:r>
      <w:r w:rsidRPr="00DE3135">
        <w:rPr>
          <w:b/>
          <w:color w:val="FF0000"/>
          <w:u w:val="single"/>
        </w:rPr>
        <w:t>bardzo specyficzna</w:t>
      </w:r>
      <w:r>
        <w:t xml:space="preserve"> formacja podwójnego dna. </w:t>
      </w:r>
    </w:p>
    <w:p w:rsidR="00FD5CDA" w:rsidRDefault="00FD5CDA" w:rsidP="00FD5CDA">
      <w:pPr>
        <w:pStyle w:val="Bezodstpw"/>
        <w:jc w:val="both"/>
      </w:pPr>
    </w:p>
    <w:p w:rsidR="00FD5CDA" w:rsidRPr="00386587" w:rsidRDefault="00FD5CDA" w:rsidP="00FD5CDA">
      <w:pPr>
        <w:pStyle w:val="Bezodstpw"/>
        <w:jc w:val="both"/>
        <w:rPr>
          <w:b/>
          <w:u w:val="single"/>
        </w:rPr>
      </w:pPr>
      <w:r>
        <w:t xml:space="preserve">Najpierw doszło do wybicia z niej, później formacja się całkowicie załamała. Od pewnego czasu odnoszę wrażenie, że inwestorzy </w:t>
      </w:r>
      <w:r w:rsidRPr="00DE3135">
        <w:rPr>
          <w:b/>
          <w:u w:val="single"/>
        </w:rPr>
        <w:t>jak gdyby przypomnieli</w:t>
      </w:r>
      <w:r>
        <w:t xml:space="preserve"> sobie o jej istnieniu </w:t>
      </w:r>
      <w:r w:rsidRPr="00386587">
        <w:rPr>
          <w:b/>
          <w:u w:val="single"/>
        </w:rPr>
        <w:t xml:space="preserve">(wykres na następnej stronie).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Warto zauważyć, że z punktu widzenia wskaźnika C/Z </w:t>
      </w:r>
      <w:proofErr w:type="spellStart"/>
      <w:r w:rsidR="00DE3135">
        <w:t>Tauron</w:t>
      </w:r>
      <w:proofErr w:type="spellEnd"/>
      <w:r w:rsidR="00DE3135">
        <w:t xml:space="preserve"> </w:t>
      </w:r>
      <w:r>
        <w:t xml:space="preserve">to najtańsza spółka z indeksu WIG 20 a z punktu widzenia wskaźnika C/WK tylko 3 spółki z tego indeksu mają od niej niższy poziom tego wskaźnika. Wskaźnik stopy dywidendy (3,6) jest z kolei wysoki, co jest czynnikiem pozytywnym. Ciekawe. Czyżby inwestorzy zaczęli dostrzegać niską wycenę akcji spółki </w:t>
      </w:r>
      <w:proofErr w:type="spellStart"/>
      <w:r>
        <w:t>Tauron</w:t>
      </w:r>
      <w:proofErr w:type="spellEnd"/>
      <w:r w:rsidR="00386587">
        <w:t xml:space="preserve"> ?</w:t>
      </w:r>
      <w:r>
        <w:t xml:space="preserve">. Zobaczymy. </w:t>
      </w:r>
    </w:p>
    <w:p w:rsidR="00DE3135" w:rsidRDefault="00DE3135" w:rsidP="00FD5CDA">
      <w:pPr>
        <w:pStyle w:val="Bezodstpw"/>
        <w:jc w:val="both"/>
      </w:pPr>
    </w:p>
    <w:p w:rsidR="00DE3135" w:rsidRDefault="00DE3135" w:rsidP="00FD5CDA">
      <w:pPr>
        <w:pStyle w:val="Bezodstpw"/>
        <w:jc w:val="both"/>
      </w:pPr>
      <w:r>
        <w:t xml:space="preserve">Poziomy wskaźników (C/Z, C/WK, stopa dywidendy) z indeksu WIG 20 są zaprezentowane np. tutaj: </w:t>
      </w:r>
    </w:p>
    <w:p w:rsidR="00DE3135" w:rsidRDefault="00DE3135" w:rsidP="00FD5CDA">
      <w:pPr>
        <w:pStyle w:val="Bezodstpw"/>
        <w:jc w:val="both"/>
      </w:pPr>
    </w:p>
    <w:p w:rsidR="00DE3135" w:rsidRDefault="00DE3135" w:rsidP="00FD5CDA">
      <w:pPr>
        <w:pStyle w:val="Bezodstpw"/>
        <w:jc w:val="both"/>
      </w:pPr>
      <w:hyperlink r:id="rId17" w:history="1">
        <w:r w:rsidRPr="009F035B">
          <w:rPr>
            <w:rStyle w:val="Hipercze"/>
          </w:rPr>
          <w:t>http://stooq.pl/q/i/?s=wig20</w:t>
        </w:r>
      </w:hyperlink>
    </w:p>
    <w:p w:rsidR="00DE3135" w:rsidRDefault="00DE3135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lastRenderedPageBreak/>
        <w:t xml:space="preserve">W dotychczasowej historii notowań akcji spółki </w:t>
      </w:r>
      <w:proofErr w:type="spellStart"/>
      <w:r>
        <w:t>Tauron</w:t>
      </w:r>
      <w:proofErr w:type="spellEnd"/>
      <w:r>
        <w:t xml:space="preserve"> zawsze było tak, że każdej fali wzrostowej indeksu WIG 20 towarzyszyła fala wzrostowa w przypadku kursu akcji spółki </w:t>
      </w:r>
      <w:proofErr w:type="spellStart"/>
      <w:r>
        <w:t>Tauron</w:t>
      </w:r>
      <w:proofErr w:type="spellEnd"/>
      <w:r>
        <w:t xml:space="preserve">. Możliwe więc, że z tego typu prawidłowością będziemy mieli do czynienia i tym razem. </w:t>
      </w:r>
    </w:p>
    <w:p w:rsidR="00DE3135" w:rsidRDefault="00DE3135" w:rsidP="00FD5CDA">
      <w:pPr>
        <w:pStyle w:val="Bezodstpw"/>
        <w:jc w:val="both"/>
      </w:pPr>
    </w:p>
    <w:p w:rsidR="00FD5CDA" w:rsidRPr="001A55A7" w:rsidRDefault="00FD5CDA" w:rsidP="00FD5CDA">
      <w:pPr>
        <w:pStyle w:val="Bezodstpw"/>
        <w:jc w:val="both"/>
        <w:rPr>
          <w:b/>
          <w:u w:val="single"/>
        </w:rPr>
      </w:pPr>
      <w:r w:rsidRPr="001A55A7">
        <w:rPr>
          <w:b/>
          <w:u w:val="single"/>
        </w:rPr>
        <w:t>TAURON</w:t>
      </w:r>
    </w:p>
    <w:p w:rsidR="00FD5CDA" w:rsidRDefault="00FD5CDA" w:rsidP="00FD5CDA">
      <w:pPr>
        <w:pStyle w:val="Bezodstpw"/>
      </w:pPr>
    </w:p>
    <w:p w:rsidR="00FD5CDA" w:rsidRDefault="00FD5CDA" w:rsidP="00FD5CDA">
      <w:pPr>
        <w:pStyle w:val="Bezodstpw"/>
        <w:jc w:val="both"/>
      </w:pPr>
      <w:r w:rsidRPr="001A55A7">
        <w:rPr>
          <w:noProof/>
        </w:rPr>
        <w:drawing>
          <wp:inline distT="0" distB="0" distL="0" distR="0">
            <wp:extent cx="4800600" cy="2895600"/>
            <wp:effectExtent l="19050" t="0" r="0" b="0"/>
            <wp:docPr id="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</w:p>
    <w:p w:rsidR="00FD5CDA" w:rsidRPr="002D2D4D" w:rsidRDefault="00FD5CDA" w:rsidP="00FD5CD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D2D4D">
        <w:t>Poczekalnia</w:t>
      </w:r>
      <w:r>
        <w:t xml:space="preserve"> </w:t>
      </w:r>
    </w:p>
    <w:p w:rsidR="00FD5CDA" w:rsidRDefault="00FD5CDA" w:rsidP="00FD5CDA">
      <w:pPr>
        <w:pStyle w:val="Bezodstpw"/>
        <w:jc w:val="both"/>
        <w:rPr>
          <w:b/>
        </w:rPr>
      </w:pPr>
    </w:p>
    <w:p w:rsidR="00FD5CDA" w:rsidRDefault="00FD5CDA" w:rsidP="00FD5CDA">
      <w:pPr>
        <w:pStyle w:val="Bezodstpw"/>
        <w:jc w:val="both"/>
      </w:pPr>
      <w:r>
        <w:t xml:space="preserve">Należy też przypomnieć, że 15 września wprowadzona została rubryka ,,Poczekalnia”, do której kwalifikowane </w:t>
      </w:r>
      <w:r w:rsidR="00386587">
        <w:t xml:space="preserve">są </w:t>
      </w:r>
      <w:r>
        <w:t xml:space="preserve">spółki, których akcje nie wybiły się jeszcze z podwójnego dna, ale są tego bliskie.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Dotychczas do tej kategorii kwalifikowane były 3 spółki – Capital Partners, Relpol oraz </w:t>
      </w:r>
      <w:proofErr w:type="spellStart"/>
      <w:r>
        <w:t>Elektrotim</w:t>
      </w:r>
      <w:proofErr w:type="spellEnd"/>
      <w:r>
        <w:t>. Warto zauważyć, że akcje Capital Partners przeszły już do rubryki ,,Wykres do przemyślenia”.</w:t>
      </w:r>
      <w:r w:rsidRPr="002D2D4D">
        <w:rPr>
          <w:b/>
        </w:rPr>
        <w:t xml:space="preserve"> Relpol oraz </w:t>
      </w:r>
      <w:proofErr w:type="spellStart"/>
      <w:r w:rsidRPr="002D2D4D">
        <w:rPr>
          <w:b/>
        </w:rPr>
        <w:t>Elektrotim</w:t>
      </w:r>
      <w:proofErr w:type="spellEnd"/>
      <w:r>
        <w:t xml:space="preserve"> nadal znajdują się w ,,poczekalni”. </w:t>
      </w:r>
    </w:p>
    <w:p w:rsidR="00FD5CDA" w:rsidRDefault="00FD5CDA" w:rsidP="00FD5CDA">
      <w:pPr>
        <w:pStyle w:val="Bezodstpw"/>
        <w:jc w:val="both"/>
        <w:rPr>
          <w:b/>
        </w:rPr>
      </w:pPr>
    </w:p>
    <w:p w:rsidR="00FD5CDA" w:rsidRDefault="00FD5CDA" w:rsidP="00FD5CDA">
      <w:pPr>
        <w:pStyle w:val="Bezodstpw"/>
        <w:jc w:val="both"/>
      </w:pPr>
      <w:r w:rsidRPr="00646F30">
        <w:t xml:space="preserve">Nazwa ,,Poczekalnia” wzięła się stąd, że </w:t>
      </w:r>
      <w:r>
        <w:t xml:space="preserve">podobne jak pasażerowie oczekują nas swój pociąg (sprzedaż akcji można w takim kontekście porównać do opuszczenia pociągu) tak też spółki oczekują na to, aby zostać wprowadzone do rubryki ,,Wykres do przemyślenia”.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Warto przy okazji zauważyć, że zarówno w przypadku akcji spółki Relpol jak również w przypadku akcji spółki </w:t>
      </w:r>
      <w:proofErr w:type="spellStart"/>
      <w:r>
        <w:t>Elektrotim</w:t>
      </w:r>
      <w:proofErr w:type="spellEnd"/>
      <w:r>
        <w:t xml:space="preserve"> od dnia w którym akcje obu tych spółek umieszczone zostały w rubryce ,,Poczekalnia” obserwujemy ciekawą sytuację.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Otóż w obu przypadkach akcje tych spółek już w tym okresie zachowują się lepiej od indeksu WIG 20. W tej sytuacji w toku dalszych rozważań </w:t>
      </w:r>
      <w:r w:rsidRPr="00DE3135">
        <w:rPr>
          <w:b/>
        </w:rPr>
        <w:t>postanowiłem przeanalizować wykres siły względnej</w:t>
      </w:r>
      <w:r>
        <w:t xml:space="preserve"> Relpol / WIG 20 oraz wykres siły względnej </w:t>
      </w:r>
      <w:proofErr w:type="spellStart"/>
      <w:r>
        <w:t>Elektrotim</w:t>
      </w:r>
      <w:proofErr w:type="spellEnd"/>
      <w:r>
        <w:t xml:space="preserve"> / WIG 20. Na obu wykresach możemy dostrzec pewne objawy zmiany średnioterminowego trendu spadkowego na wzrostowy.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Warto przy okazji przypomnieć, że akcje spółki  Relpol zostałyby przeniesione do rubryki ,,Wykres do przemyślenia” w przypadku wzrostu do 7 złotych i 94 groszy a akcje spółki </w:t>
      </w:r>
      <w:proofErr w:type="spellStart"/>
      <w:r>
        <w:t>Elektrotim</w:t>
      </w:r>
      <w:proofErr w:type="spellEnd"/>
      <w:r>
        <w:t xml:space="preserve"> doznałyby tego w przypadku wzrostu do 8 złotych i 91 groszy. </w:t>
      </w:r>
    </w:p>
    <w:p w:rsidR="00DE3135" w:rsidRDefault="00DE3135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  <w:rPr>
          <w:b/>
          <w:u w:val="single"/>
        </w:rPr>
      </w:pPr>
      <w:r w:rsidRPr="00BB6C30">
        <w:rPr>
          <w:b/>
          <w:u w:val="single"/>
        </w:rPr>
        <w:lastRenderedPageBreak/>
        <w:t xml:space="preserve">Ciekawostka techniczna – Relpol / WIG 20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>Na sile względnej Relpol / WIG 20 doszło do przebicia spadkowej linii trendu oraz wybicia z krótkoterminowego podwójnego dna. Może świadczyć o to pewnej relatywnej sile akcji spółki Relpol.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Pojawia się więc szansa na to, że akcje spółki Relpol będą zachowywać się w średnim terminie wyraźnie lepiej od indeksu WIG 20.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Default="00FD5CDA" w:rsidP="00FD5CDA">
      <w:pPr>
        <w:pStyle w:val="Bezodstpw"/>
        <w:jc w:val="both"/>
      </w:pPr>
    </w:p>
    <w:p w:rsidR="00FD5CDA" w:rsidRPr="00BB6C30" w:rsidRDefault="00FD5CDA" w:rsidP="00FD5CDA">
      <w:pPr>
        <w:pStyle w:val="Bezodstpw"/>
        <w:jc w:val="both"/>
        <w:rPr>
          <w:b/>
          <w:u w:val="single"/>
        </w:rPr>
      </w:pPr>
      <w:r w:rsidRPr="00BB6C30">
        <w:rPr>
          <w:b/>
          <w:u w:val="single"/>
        </w:rPr>
        <w:t xml:space="preserve">Ciekawostka techniczna - </w:t>
      </w:r>
      <w:proofErr w:type="spellStart"/>
      <w:r w:rsidRPr="00BB6C30">
        <w:rPr>
          <w:b/>
          <w:u w:val="single"/>
        </w:rPr>
        <w:t>Elektrotim</w:t>
      </w:r>
      <w:proofErr w:type="spellEnd"/>
      <w:r w:rsidRPr="00BB6C30">
        <w:rPr>
          <w:b/>
          <w:u w:val="single"/>
        </w:rPr>
        <w:t xml:space="preserve"> / WIG 20 </w:t>
      </w:r>
    </w:p>
    <w:p w:rsidR="00FD5CDA" w:rsidRDefault="00FD5CDA" w:rsidP="00FD5CDA">
      <w:pPr>
        <w:pStyle w:val="Bezodstpw"/>
        <w:jc w:val="both"/>
      </w:pPr>
    </w:p>
    <w:p w:rsidR="00386587" w:rsidRDefault="00FD5CDA" w:rsidP="00FD5CDA">
      <w:pPr>
        <w:pStyle w:val="Bezodstpw"/>
        <w:jc w:val="both"/>
      </w:pPr>
      <w:r>
        <w:t xml:space="preserve">Na sile względnej </w:t>
      </w:r>
      <w:proofErr w:type="spellStart"/>
      <w:r>
        <w:t>Elektrotim</w:t>
      </w:r>
      <w:proofErr w:type="spellEnd"/>
      <w:r>
        <w:t xml:space="preserve"> / WIG 20 doszło </w:t>
      </w:r>
      <w:r w:rsidR="00DE3135">
        <w:t xml:space="preserve">także </w:t>
      </w:r>
      <w:r>
        <w:t xml:space="preserve">do przebicia spadkowej linii trendu oraz wybicia z krótkoterminowego podwójnego dna. Może świadczyć o to pewnej relatywnej sile akcji spółki </w:t>
      </w:r>
      <w:proofErr w:type="spellStart"/>
      <w:r>
        <w:t>Elektrotim</w:t>
      </w:r>
      <w:proofErr w:type="spellEnd"/>
      <w:r>
        <w:t xml:space="preserve">. </w:t>
      </w:r>
    </w:p>
    <w:p w:rsidR="00386587" w:rsidRDefault="00386587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Pojawia się więc szansa na to, że akcje spółki </w:t>
      </w:r>
      <w:proofErr w:type="spellStart"/>
      <w:r>
        <w:t>Elektrotim</w:t>
      </w:r>
      <w:proofErr w:type="spellEnd"/>
      <w:r>
        <w:t xml:space="preserve"> będą zachowywać się w średnim terminie wyraźnie lepiej od indeksu WIG 20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3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Pr="005F6925" w:rsidRDefault="00FD5CDA" w:rsidP="00FD5CDA">
      <w:pPr>
        <w:pStyle w:val="Bezodstpw"/>
        <w:jc w:val="both"/>
        <w:rPr>
          <w:b/>
          <w:u w:val="single"/>
        </w:rPr>
      </w:pPr>
      <w:r w:rsidRPr="005F6925">
        <w:rPr>
          <w:b/>
          <w:u w:val="single"/>
        </w:rPr>
        <w:lastRenderedPageBreak/>
        <w:t xml:space="preserve">MOSTOSTAL WARSZAWA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>Dziś w rubryce ,,poczekalnia” postanowiłem umieścić akcje spółki Mostostalu Warszawa. Jeżeli kurs akcji tej spółki osiągnąłby poziom 7 złotych i 88 groszy wówczas doszłoby do wybicia z podwójnego dna, co powinno doprowadzić do wzrostu kursu akcji do 18 złotych i 59 groszy. Formacja ta tworzy się od wiosny 2013 roku. Czy nastąpi z niej wybicie ? Czas poka</w:t>
      </w:r>
      <w:r w:rsidR="00053850">
        <w:t>ż</w:t>
      </w:r>
      <w:r>
        <w:t xml:space="preserve">e.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Co ciekawe na wykresie przebita została spadkowa linia trendu poprowadzona przez szczyty z grudnia 2010 roku oraz stycznia 2013 roku.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Świadczy to o pewnym uaktywnieniu się strony popytowej.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3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>Przy okazji rodzi się pytanie: w jaki sposób inwestorzy traktują rubrykę ,,poczekalnia”</w:t>
      </w:r>
      <w:r w:rsidR="00053850">
        <w:t xml:space="preserve"> ?</w:t>
      </w:r>
      <w:r>
        <w:t xml:space="preserve">. Tego oczywiście nie wiem. Nie chcę też nikomu nic nie radzić. Nie mam do tego uprawnień.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Mogę sobie natomiast </w:t>
      </w:r>
      <w:r w:rsidR="00053850">
        <w:t xml:space="preserve">wyobrazić </w:t>
      </w:r>
      <w:r>
        <w:t xml:space="preserve">hipotetyczną wymianę poglądów pomiędzy inwestorem Arkadiuszem a inwestorem Sebastianem zastanawiającymi się nad tym jak w swej praktyce inwestycyjnej potraktować wiedzę o wprowadzeniu akcji spółki od rubryki ,,poczekalnia”.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 w:rsidRPr="00053850">
        <w:rPr>
          <w:b/>
          <w:color w:val="FF0000"/>
        </w:rPr>
        <w:t>Inwestor Arkadiusz</w:t>
      </w:r>
      <w:r>
        <w:t xml:space="preserve"> może powiedzieć mniej więcej tak: ,,w najbliższy poniedziałek kupię akcje spółki Mostostal Warszawa, gdyż wprawdzie nie wybiły się jeszcze z podwójnego dna, ale za to przebiły już długoterminowy tren</w:t>
      </w:r>
      <w:r w:rsidR="00053850">
        <w:t>d spadkowy a poza tym zachowanie</w:t>
      </w:r>
      <w:r>
        <w:t xml:space="preserve"> akcji spółek Relpol oraz </w:t>
      </w:r>
      <w:proofErr w:type="spellStart"/>
      <w:r>
        <w:t>Elekt</w:t>
      </w:r>
      <w:r w:rsidR="00053850">
        <w:t>rotim</w:t>
      </w:r>
      <w:proofErr w:type="spellEnd"/>
      <w:r>
        <w:t xml:space="preserve"> pokazuje, że umieszczenie akcji spółki w rubryce ,,poczekalnia” (które </w:t>
      </w:r>
      <w:r w:rsidR="00053850">
        <w:t xml:space="preserve">od tego momentu tego umieszczenia </w:t>
      </w:r>
      <w:r>
        <w:t>zachowują się lepiej od indeksu WIG</w:t>
      </w:r>
      <w:r w:rsidR="00053850">
        <w:t xml:space="preserve"> 20</w:t>
      </w:r>
      <w:r>
        <w:t>) pokazuje, że jeżeli chciałbym mieć w portfelu akcje zachowujące się lepiej od WIG-u 20 to warto zainteresować się</w:t>
      </w:r>
      <w:r w:rsidR="00684B9D">
        <w:t xml:space="preserve"> akcjami z rubryki ,,poczekalnia</w:t>
      </w:r>
      <w:r>
        <w:t>”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 w:rsidRPr="00053850">
        <w:rPr>
          <w:b/>
          <w:color w:val="FF0000"/>
        </w:rPr>
        <w:t>Inwestor Sebastian</w:t>
      </w:r>
      <w:r>
        <w:t xml:space="preserve"> może z kolei wyrazić swój pogląd inaczej: ,.ja z kolei jestem skłonny rozważyć podjęcie decyzji o kupnie akcji spółki Mostostal Warszawa dopiero wtedy, gdy kurs akcji tej spółki wybije się z bardzo dużego podwójnego dna</w:t>
      </w:r>
      <w:r w:rsidR="00053850">
        <w:t xml:space="preserve">, przebijając od dołu poziom 7 złotych i 88 groszy. </w:t>
      </w:r>
      <w:r>
        <w:t xml:space="preserve">Dotychczas tego nie uczynił”. </w:t>
      </w:r>
    </w:p>
    <w:p w:rsidR="00FD5CDA" w:rsidRDefault="00FD5CDA" w:rsidP="00FD5CDA">
      <w:pPr>
        <w:pStyle w:val="Bezodstpw"/>
        <w:jc w:val="both"/>
      </w:pPr>
    </w:p>
    <w:p w:rsidR="00FD5CDA" w:rsidRDefault="00FD5CDA" w:rsidP="00FD5CDA">
      <w:pPr>
        <w:pStyle w:val="Bezodstpw"/>
        <w:jc w:val="both"/>
      </w:pPr>
      <w:r>
        <w:t xml:space="preserve">Tego typu dyskusje między </w:t>
      </w:r>
      <w:r w:rsidR="00684B9D">
        <w:t xml:space="preserve">hipotetycznymi </w:t>
      </w:r>
      <w:r>
        <w:t xml:space="preserve">inwestorami zapewne mogą się toczyć dalej. </w:t>
      </w:r>
    </w:p>
    <w:p w:rsidR="0080577E" w:rsidRDefault="0080577E" w:rsidP="00FD5CDA"/>
    <w:p w:rsidR="00FB3F9D" w:rsidRDefault="00FB3F9D" w:rsidP="00FB3F9D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FB3F9D" w:rsidRDefault="00FB3F9D" w:rsidP="00FB3F9D">
      <w:pPr>
        <w:pStyle w:val="Bezodstpw"/>
        <w:jc w:val="both"/>
        <w:rPr>
          <w:b/>
        </w:rPr>
      </w:pPr>
    </w:p>
    <w:p w:rsidR="00FB3F9D" w:rsidRDefault="00FB3F9D" w:rsidP="00FB3F9D">
      <w:pPr>
        <w:pStyle w:val="Bezodstpw"/>
        <w:numPr>
          <w:ilvl w:val="0"/>
          <w:numId w:val="1"/>
        </w:numPr>
        <w:jc w:val="both"/>
      </w:pPr>
      <w:r w:rsidRPr="00FB3F9D">
        <w:rPr>
          <w:b/>
        </w:rPr>
        <w:t>Kurs dolara (w złotych)</w:t>
      </w:r>
      <w:r w:rsidRPr="00ED5598">
        <w:t xml:space="preserve"> powinien w tym roku zmierzać </w:t>
      </w:r>
      <w:r w:rsidRPr="00FB3F9D">
        <w:rPr>
          <w:b/>
        </w:rPr>
        <w:t>w kierunku długoterminowej spadkowej linii trendu</w:t>
      </w:r>
      <w:r w:rsidRPr="00ED5598">
        <w:t xml:space="preserve"> poprowadzonej przez szczyty z lutego 2009 roku oraz czerwca 2012 roku. Linia ta stanowi bardzo ważny opór. W chwili obecnej przebiega ona na poziomie </w:t>
      </w:r>
      <w:r w:rsidRPr="00FB3F9D">
        <w:rPr>
          <w:b/>
          <w:color w:val="FF0000"/>
        </w:rPr>
        <w:t>3,409.</w:t>
      </w:r>
      <w:r w:rsidRPr="00ED5598">
        <w:t xml:space="preserve"> Z kolei </w:t>
      </w:r>
      <w:r w:rsidRPr="00FB3F9D">
        <w:rPr>
          <w:b/>
        </w:rPr>
        <w:t>kurs euro (w złotych)</w:t>
      </w:r>
      <w:r w:rsidRPr="00ED5598">
        <w:t xml:space="preserve"> znajduje się </w:t>
      </w:r>
      <w:r w:rsidRPr="00FB3F9D">
        <w:rPr>
          <w:b/>
        </w:rPr>
        <w:t xml:space="preserve">poniżej długoterminowej spadkowej linii trendu </w:t>
      </w:r>
      <w:r w:rsidRPr="00ED5598">
        <w:t xml:space="preserve">poprowadzonej przez szczyty z lutego 2009 roku oraz grudnia 2011 roku. Linia ta stanowi bardzo ważny opór. W chwili obecnej przebiega ona na poziomie </w:t>
      </w:r>
      <w:r w:rsidRPr="00FB3F9D">
        <w:rPr>
          <w:b/>
          <w:color w:val="FF0000"/>
        </w:rPr>
        <w:t>4,2670</w:t>
      </w:r>
      <w:r w:rsidRPr="00ED5598">
        <w:t xml:space="preserve">.  </w:t>
      </w:r>
    </w:p>
    <w:p w:rsidR="00FB3F9D" w:rsidRDefault="00FB3F9D" w:rsidP="00FB3F9D">
      <w:pPr>
        <w:pStyle w:val="Bezodstpw"/>
        <w:ind w:left="720"/>
        <w:jc w:val="both"/>
      </w:pPr>
    </w:p>
    <w:p w:rsidR="00FB3F9D" w:rsidRDefault="00FB3F9D" w:rsidP="00FB3F9D">
      <w:pPr>
        <w:pStyle w:val="Bezodstpw"/>
        <w:numPr>
          <w:ilvl w:val="0"/>
          <w:numId w:val="1"/>
        </w:numPr>
        <w:jc w:val="both"/>
      </w:pPr>
      <w:r w:rsidRPr="00ED5598">
        <w:t xml:space="preserve">Analizując wykres indeksu </w:t>
      </w:r>
      <w:r w:rsidRPr="00512F1A">
        <w:rPr>
          <w:b/>
        </w:rPr>
        <w:t>WIG 20</w:t>
      </w:r>
      <w:r w:rsidRPr="00ED5598">
        <w:t xml:space="preserve"> w horyzoncie długoterminowym można dostrzec trwający kilkanaście miesięcy okres </w:t>
      </w:r>
      <w:r w:rsidRPr="00512F1A">
        <w:rPr>
          <w:b/>
        </w:rPr>
        <w:t>konsolidacj</w:t>
      </w:r>
      <w:r w:rsidRPr="00ED5598">
        <w:t xml:space="preserve">i. Sądzę, że jesteśmy przed bardzo silnym wybiciem z konsolidacji. Uważam, że szereg argumentów przemawia za tym, że będzie to </w:t>
      </w:r>
      <w:r w:rsidRPr="00512F1A">
        <w:rPr>
          <w:b/>
        </w:rPr>
        <w:t>silne wybicie w górę</w:t>
      </w:r>
      <w:r w:rsidRPr="00ED5598">
        <w:t xml:space="preserve">. </w:t>
      </w:r>
      <w:r>
        <w:t xml:space="preserve"> Zbliża się </w:t>
      </w:r>
      <w:r w:rsidRPr="00512F1A">
        <w:rPr>
          <w:b/>
        </w:rPr>
        <w:t>bardzo korzystna</w:t>
      </w:r>
      <w:r>
        <w:t xml:space="preserve"> dla posiadaczy polskich akcji </w:t>
      </w:r>
      <w:r w:rsidRPr="00512F1A">
        <w:rPr>
          <w:b/>
        </w:rPr>
        <w:t>faza amerykańskiego cyklu prezydenckiego</w:t>
      </w:r>
      <w:r>
        <w:t xml:space="preserve">. </w:t>
      </w:r>
      <w:r w:rsidRPr="00512F1A">
        <w:rPr>
          <w:b/>
          <w:u w:val="single"/>
        </w:rPr>
        <w:t>W krótkim okresie</w:t>
      </w:r>
      <w:r>
        <w:t xml:space="preserve"> możliwa jest nieznaczna kontynuacja spadków indeksu WIG 20, co może być związane z realną perspektywą pojawienia się dalszych krótkoterminowych spadków na giełdach dojrzałych, na których w licznych przypadkach doszło do wybicia z niewypełnionych jeszcze formacji </w:t>
      </w:r>
      <w:r w:rsidRPr="00FB3F9D">
        <w:rPr>
          <w:b/>
          <w:color w:val="FF0000"/>
          <w:u w:val="single"/>
        </w:rPr>
        <w:t>krótkoterminowego podwójnego szczytu</w:t>
      </w:r>
      <w:r>
        <w:t xml:space="preserve"> (</w:t>
      </w:r>
      <w:proofErr w:type="spellStart"/>
      <w:r>
        <w:t>S&amp;P</w:t>
      </w:r>
      <w:proofErr w:type="spellEnd"/>
      <w:r>
        <w:t xml:space="preserve"> 500, Russel 2000, DAX, CAC)</w:t>
      </w:r>
    </w:p>
    <w:p w:rsidR="00FB3F9D" w:rsidRDefault="00FB3F9D" w:rsidP="00FB3F9D">
      <w:pPr>
        <w:pStyle w:val="Bezodstpw"/>
        <w:jc w:val="both"/>
      </w:pPr>
    </w:p>
    <w:p w:rsidR="00FB3F9D" w:rsidRDefault="00FB3F9D" w:rsidP="00FB3F9D">
      <w:pPr>
        <w:pStyle w:val="Bezodstpw"/>
        <w:numPr>
          <w:ilvl w:val="0"/>
          <w:numId w:val="1"/>
        </w:numPr>
        <w:jc w:val="both"/>
      </w:pPr>
      <w:r>
        <w:t>Do</w:t>
      </w:r>
      <w:r>
        <w:t xml:space="preserve"> rozpoczęcia hossy na giełdzie nowojorskiej potrzebne byłoby pojawienie się nastrojów pesymistyczny</w:t>
      </w:r>
      <w:r>
        <w:t>ch</w:t>
      </w:r>
      <w:r>
        <w:t xml:space="preserve"> uwidocznionych w przewadze liczby ,,niedźwiedzi” nad liczbą ,,byków” </w:t>
      </w:r>
      <w:r w:rsidRPr="00FB3F9D">
        <w:rPr>
          <w:b/>
          <w:u w:val="single"/>
        </w:rPr>
        <w:t xml:space="preserve">w cotygodniowym </w:t>
      </w:r>
      <w:r w:rsidRPr="00FB3F9D">
        <w:rPr>
          <w:b/>
          <w:u w:val="single"/>
        </w:rPr>
        <w:t>badaniu nastrojów amerykańskich inwestorów</w:t>
      </w:r>
      <w:r>
        <w:t xml:space="preserve">. O czym czy faktycznie do tego dojdzie przekonamy się 22 października na stronie internetowej </w:t>
      </w:r>
      <w:r w:rsidRPr="00FB3F9D">
        <w:rPr>
          <w:b/>
        </w:rPr>
        <w:t>amerykańskiego Stowarzyszenia Inwestorów Indywidualnych</w:t>
      </w:r>
      <w:r>
        <w:t xml:space="preserve">. Naturalnie </w:t>
      </w:r>
      <w:r>
        <w:t xml:space="preserve">teoretycznie </w:t>
      </w:r>
      <w:r>
        <w:t xml:space="preserve">możliwe jest, że hossa już się zaczęła, ale właśnie </w:t>
      </w:r>
      <w:r w:rsidRPr="00FB3F9D">
        <w:rPr>
          <w:b/>
          <w:color w:val="FF0000"/>
        </w:rPr>
        <w:t>z</w:t>
      </w:r>
      <w:r w:rsidRPr="00FB3F9D">
        <w:rPr>
          <w:color w:val="FF0000"/>
        </w:rPr>
        <w:t xml:space="preserve"> </w:t>
      </w:r>
      <w:r w:rsidRPr="00FB3F9D">
        <w:rPr>
          <w:b/>
          <w:color w:val="FF0000"/>
        </w:rPr>
        <w:t>psychologicznego punktu widzenia</w:t>
      </w:r>
      <w:r>
        <w:t xml:space="preserve"> byłoby bardziej naturalne, gdyby jej zapoczątkowanie poprzedzone zostało opublikowaniem badań, z których wynika, że mało kto wierzy w jej nadejście.</w:t>
      </w:r>
      <w:r>
        <w:t xml:space="preserve"> </w:t>
      </w:r>
    </w:p>
    <w:p w:rsidR="00FB3F9D" w:rsidRDefault="00FB3F9D" w:rsidP="00FB3F9D">
      <w:pPr>
        <w:pStyle w:val="Bezodstpw"/>
        <w:jc w:val="both"/>
      </w:pPr>
    </w:p>
    <w:p w:rsidR="00FB3F9D" w:rsidRDefault="00FB3F9D" w:rsidP="00FB3F9D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20 października 2014 r.</w:t>
      </w:r>
    </w:p>
    <w:p w:rsidR="00FB3F9D" w:rsidRDefault="00FB3F9D" w:rsidP="00FB3F9D">
      <w:pPr>
        <w:pStyle w:val="Bezodstpw"/>
        <w:ind w:left="720"/>
        <w:jc w:val="both"/>
      </w:pPr>
    </w:p>
    <w:p w:rsidR="00FB3F9D" w:rsidRDefault="00FB3F9D" w:rsidP="00FB3F9D">
      <w:pPr>
        <w:pStyle w:val="Bezodstpw"/>
        <w:jc w:val="both"/>
      </w:pPr>
      <w:r>
        <w:t xml:space="preserve">Powyższy raport stanowi wyłącznie wyraz osobistych opinii autora. </w:t>
      </w:r>
    </w:p>
    <w:p w:rsidR="00FB3F9D" w:rsidRDefault="00FB3F9D" w:rsidP="00FB3F9D">
      <w:pPr>
        <w:pStyle w:val="Bezodstpw"/>
        <w:jc w:val="both"/>
      </w:pPr>
    </w:p>
    <w:p w:rsidR="00FB3F9D" w:rsidRDefault="00FB3F9D" w:rsidP="00FB3F9D">
      <w:pPr>
        <w:pStyle w:val="Bezodstpw"/>
        <w:jc w:val="both"/>
      </w:pPr>
      <w:r>
        <w:t xml:space="preserve">Treści zawarte na stronie internetowej </w:t>
      </w:r>
      <w:hyperlink r:id="rId22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FB3F9D" w:rsidRDefault="00FB3F9D" w:rsidP="00FB3F9D">
      <w:pPr>
        <w:pStyle w:val="Bezodstpw"/>
        <w:jc w:val="both"/>
      </w:pPr>
    </w:p>
    <w:p w:rsidR="00FB3F9D" w:rsidRDefault="00FB3F9D" w:rsidP="00FB3F9D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3" w:history="1">
        <w:r w:rsidRPr="00093965">
          <w:rPr>
            <w:rStyle w:val="Hipercze"/>
          </w:rPr>
          <w:t>www.analizy-rynkowe.pl</w:t>
        </w:r>
      </w:hyperlink>
    </w:p>
    <w:p w:rsidR="00FB3F9D" w:rsidRDefault="00FB3F9D" w:rsidP="00FB3F9D">
      <w:pPr>
        <w:pStyle w:val="Bezodstpw"/>
        <w:jc w:val="both"/>
      </w:pPr>
    </w:p>
    <w:p w:rsidR="00FB3F9D" w:rsidRPr="00FD5CDA" w:rsidRDefault="00FB3F9D" w:rsidP="00FD5CDA"/>
    <w:sectPr w:rsidR="00FB3F9D" w:rsidRPr="00FD5CDA" w:rsidSect="00DE1A5D">
      <w:footerReference w:type="defaul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92" w:rsidRDefault="00976392" w:rsidP="007A06D3">
      <w:pPr>
        <w:spacing w:after="0" w:line="240" w:lineRule="auto"/>
      </w:pPr>
      <w:r>
        <w:separator/>
      </w:r>
    </w:p>
  </w:endnote>
  <w:endnote w:type="continuationSeparator" w:id="0">
    <w:p w:rsidR="00976392" w:rsidRDefault="00976392" w:rsidP="007A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62397A" w:rsidRDefault="00C14A95">
        <w:pPr>
          <w:pStyle w:val="Stopka"/>
          <w:jc w:val="center"/>
        </w:pPr>
        <w:r>
          <w:fldChar w:fldCharType="begin"/>
        </w:r>
        <w:r w:rsidR="00684B9D">
          <w:instrText>PAGE   \* MERGEFORMAT</w:instrText>
        </w:r>
        <w:r>
          <w:fldChar w:fldCharType="separate"/>
        </w:r>
        <w:r w:rsidR="00DE3135">
          <w:rPr>
            <w:noProof/>
          </w:rPr>
          <w:t>12</w:t>
        </w:r>
        <w:r>
          <w:fldChar w:fldCharType="end"/>
        </w:r>
      </w:p>
    </w:sdtContent>
  </w:sdt>
  <w:p w:rsidR="0062397A" w:rsidRDefault="009763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92" w:rsidRDefault="00976392" w:rsidP="007A06D3">
      <w:pPr>
        <w:spacing w:after="0" w:line="240" w:lineRule="auto"/>
      </w:pPr>
      <w:r>
        <w:separator/>
      </w:r>
    </w:p>
  </w:footnote>
  <w:footnote w:type="continuationSeparator" w:id="0">
    <w:p w:rsidR="00976392" w:rsidRDefault="00976392" w:rsidP="007A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DA"/>
    <w:rsid w:val="00053850"/>
    <w:rsid w:val="00386587"/>
    <w:rsid w:val="005F7A29"/>
    <w:rsid w:val="00684B9D"/>
    <w:rsid w:val="007A06D3"/>
    <w:rsid w:val="0080577E"/>
    <w:rsid w:val="00976392"/>
    <w:rsid w:val="00C14A95"/>
    <w:rsid w:val="00DE3135"/>
    <w:rsid w:val="00F45E19"/>
    <w:rsid w:val="00FB3F9D"/>
    <w:rsid w:val="00FD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CDA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C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D5C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D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5C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D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8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hyperlink" Target="http://stooq.pl/q/i/?s=wig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10" Type="http://schemas.openxmlformats.org/officeDocument/2006/relationships/hyperlink" Target="http://www.aaii.com/sentimentsurvey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2855</Words>
  <Characters>17132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2014-10-19T06:02:00Z</dcterms:created>
  <dcterms:modified xsi:type="dcterms:W3CDTF">2014-10-19T06:02:00Z</dcterms:modified>
</cp:coreProperties>
</file>